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8"/>
        <w:gridCol w:w="138"/>
        <w:gridCol w:w="412"/>
        <w:gridCol w:w="1021"/>
        <w:gridCol w:w="549"/>
        <w:gridCol w:w="1314"/>
        <w:gridCol w:w="796"/>
        <w:gridCol w:w="284"/>
        <w:gridCol w:w="236"/>
        <w:gridCol w:w="5575"/>
      </w:tblGrid>
      <w:tr w:rsidR="0061272E" w:rsidRPr="00E12043" w:rsidTr="000F4C81">
        <w:trPr>
          <w:trHeight w:val="718"/>
        </w:trPr>
        <w:tc>
          <w:tcPr>
            <w:tcW w:w="4498" w:type="dxa"/>
            <w:gridSpan w:val="7"/>
            <w:vMerge w:val="restart"/>
            <w:shd w:val="clear" w:color="auto" w:fill="auto"/>
          </w:tcPr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20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FAB91" wp14:editId="0AF58669">
                  <wp:extent cx="4953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ГОСУДАРСТВЕННОЕ БЮДЖЕТНОЕ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 УЧРЕЖДЕНИЕ  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ПРОФЕССИОНАЛЬНОГО ПЕДАГОГИЧЕСКОГО ОБРАЗОВАНИЯ</w:t>
            </w:r>
          </w:p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ЦЕНТР ПОВЫШЕНИЯ КВАЛИФИКАЦИИ СПЕЦИАЛИСТОВ </w:t>
            </w:r>
          </w:p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«ИНФОРМАЦИОННО-МЕТОДИЧЕСКИЙ ЦЕНТР» ВАСИЛЕОСТРОВСКОГО</w:t>
            </w:r>
            <w:r w:rsidR="00023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0"/>
                <w:szCs w:val="24"/>
                <w:lang w:eastAsia="ru-RU"/>
              </w:rPr>
            </w:pP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4"/>
                <w:lang w:eastAsia="ru-RU"/>
              </w:rPr>
              <w:t xml:space="preserve">199004, Санкт-Петербург, 7 линия В.О., д. 56/58  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Тел/факс (812) 323-57-28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E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>-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val="en-US" w:eastAsia="ru-RU"/>
              </w:rPr>
              <w:t>mail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24"/>
                <w:lang w:eastAsia="ru-RU"/>
              </w:rPr>
              <w:t xml:space="preserve">: 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@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imcvo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eastAsia="ru-RU"/>
              </w:rPr>
              <w:t>.</w:t>
            </w:r>
            <w:r w:rsidRPr="00E12043">
              <w:rPr>
                <w:rFonts w:ascii="Times New Roman" w:eastAsia="Times New Roman" w:hAnsi="Times New Roman" w:cs="Times New Roman"/>
                <w:color w:val="000000"/>
                <w:spacing w:val="6"/>
                <w:sz w:val="16"/>
                <w:szCs w:val="16"/>
                <w:lang w:val="en-US" w:eastAsia="ru-RU"/>
              </w:rPr>
              <w:t>ru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ОКПО 53252196   ОКОГУ  49003 ОГРН 1027800541757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  <w:t>ИНН/КПП 7801160584</w:t>
            </w:r>
          </w:p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1272E" w:rsidRPr="00E12043" w:rsidRDefault="0061272E" w:rsidP="000F4C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</w:tcPr>
          <w:p w:rsidR="0061272E" w:rsidRPr="00E12043" w:rsidRDefault="0061272E" w:rsidP="00CE429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272E" w:rsidRPr="00E12043" w:rsidTr="000F4C81">
        <w:trPr>
          <w:gridAfter w:val="1"/>
          <w:wAfter w:w="5575" w:type="dxa"/>
          <w:trHeight w:val="1785"/>
        </w:trPr>
        <w:tc>
          <w:tcPr>
            <w:tcW w:w="4498" w:type="dxa"/>
            <w:gridSpan w:val="7"/>
            <w:vMerge/>
            <w:shd w:val="clear" w:color="auto" w:fill="auto"/>
          </w:tcPr>
          <w:p w:rsidR="0061272E" w:rsidRPr="00E12043" w:rsidRDefault="0061272E" w:rsidP="000F4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72E" w:rsidRPr="00E12043" w:rsidTr="000F4C81">
        <w:trPr>
          <w:gridAfter w:val="1"/>
          <w:wAfter w:w="5575" w:type="dxa"/>
        </w:trPr>
        <w:tc>
          <w:tcPr>
            <w:tcW w:w="406" w:type="dxa"/>
            <w:gridSpan w:val="2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72E" w:rsidRPr="00E12043" w:rsidRDefault="005C54C8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9/1</w:t>
            </w:r>
          </w:p>
        </w:tc>
        <w:tc>
          <w:tcPr>
            <w:tcW w:w="549" w:type="dxa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61272E" w:rsidRPr="00E12043" w:rsidRDefault="005C54C8" w:rsidP="003C2E73">
            <w:pPr>
              <w:tabs>
                <w:tab w:val="left" w:pos="420"/>
                <w:tab w:val="center" w:pos="5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18.02.2022</w:t>
            </w:r>
            <w:bookmarkStart w:id="0" w:name="_GoBack"/>
            <w:bookmarkEnd w:id="0"/>
          </w:p>
        </w:tc>
        <w:tc>
          <w:tcPr>
            <w:tcW w:w="796" w:type="dxa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72E" w:rsidRPr="00E12043" w:rsidTr="000F4C81">
        <w:trPr>
          <w:gridAfter w:val="1"/>
          <w:wAfter w:w="5575" w:type="dxa"/>
        </w:trPr>
        <w:tc>
          <w:tcPr>
            <w:tcW w:w="268" w:type="dxa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" w:type="dxa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04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1272E" w:rsidRPr="00E12043" w:rsidRDefault="0061272E" w:rsidP="000F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2DA2" w:rsidRDefault="00BA2DA2" w:rsidP="00870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F02" w:rsidRDefault="00374F02" w:rsidP="00870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73" w:rsidRDefault="003C2E73" w:rsidP="00870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73" w:rsidRDefault="003C2E73" w:rsidP="003C2E73">
      <w:pPr>
        <w:jc w:val="right"/>
      </w:pPr>
      <w:r>
        <w:rPr>
          <w:rFonts w:ascii="Monotype Corsiva" w:hAnsi="Monotype Corsiva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E304FE" wp14:editId="10434158">
            <wp:simplePos x="0" y="0"/>
            <wp:positionH relativeFrom="margin">
              <wp:align>right</wp:align>
            </wp:positionH>
            <wp:positionV relativeFrom="paragraph">
              <wp:posOffset>-318734</wp:posOffset>
            </wp:positionV>
            <wp:extent cx="1938020" cy="14808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«Утверждаю» Директор :</w:t>
      </w:r>
    </w:p>
    <w:p w:rsidR="003C2E73" w:rsidRDefault="003C2E73" w:rsidP="003C2E73">
      <w:pPr>
        <w:jc w:val="right"/>
      </w:pPr>
      <w:r>
        <w:t xml:space="preserve">А.Л.Гехтман____________________________ </w:t>
      </w: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  <w:r>
        <w:t>Анализ результатов региональной диагностической работы (далее РДР) по истории в 6 классах Василеостровского района.</w:t>
      </w: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center"/>
      </w:pPr>
    </w:p>
    <w:p w:rsidR="003C2E73" w:rsidRDefault="003C2E73" w:rsidP="003C2E73">
      <w:pPr>
        <w:jc w:val="right"/>
      </w:pPr>
      <w:r>
        <w:t xml:space="preserve">Руководитель ЦОКО Жилина Т.Е. </w:t>
      </w:r>
    </w:p>
    <w:p w:rsidR="003C2E73" w:rsidRDefault="003C2E73" w:rsidP="003C2E73">
      <w:pPr>
        <w:jc w:val="right"/>
      </w:pPr>
      <w:r>
        <w:t>15 января, 2022</w:t>
      </w:r>
    </w:p>
    <w:p w:rsidR="003C2E73" w:rsidRDefault="003C2E73" w:rsidP="003C2E73"/>
    <w:p w:rsidR="003C2E73" w:rsidRDefault="003C2E73" w:rsidP="003C2E73">
      <w:r>
        <w:lastRenderedPageBreak/>
        <w:t>Анализ результатов региональной диагностической работы по истории в 6 классах общеобразовательных организаций Василеостровского района.</w:t>
      </w:r>
    </w:p>
    <w:p w:rsidR="003C2E73" w:rsidRDefault="003C2E73" w:rsidP="003C2E73">
      <w:pPr>
        <w:spacing w:after="6"/>
        <w:ind w:right="144"/>
        <w:jc w:val="both"/>
      </w:pPr>
      <w:r>
        <w:t xml:space="preserve">РДР проводились 10-12 ноября 2022 года в компьютерной форме с использованием модуля «Знак» информационной системы «Параграф» (далее </w:t>
      </w:r>
      <w:r>
        <w:rPr>
          <w:rFonts w:ascii="Times New Roman" w:eastAsia="Times New Roman" w:hAnsi="Times New Roman" w:cs="Times New Roman"/>
        </w:rPr>
        <w:t xml:space="preserve">– </w:t>
      </w:r>
      <w:r>
        <w:t>модуль «Знак»).</w:t>
      </w:r>
      <w:r>
        <w:rPr>
          <w:rFonts w:ascii="Times New Roman" w:eastAsia="Times New Roman" w:hAnsi="Times New Roman" w:cs="Times New Roman"/>
        </w:rPr>
        <w:t xml:space="preserve"> </w:t>
      </w:r>
      <w:r w:rsidRPr="00AC0F40">
        <w:t>На основании распоряжения Комитета по образованию от 08.09.2021 №2527-р «Об утверждении Порядка проведения региональных диагностических работ в государственных образовательных организациях Санкт-Петербурга, реализующих общеобразовательные программы» и распоряжения от 8.09.2021 №2537-р «</w:t>
      </w:r>
      <w:r>
        <w:t>Об организации проведения региональных диагностических работ в государственных образовательных организациях Санкт-Петербурга, реализующих основные общеобразовательные программы в 2021/2022 учебном году» в</w:t>
      </w:r>
      <w:r w:rsidRPr="00F322FD">
        <w:t xml:space="preserve"> работе участвовали </w:t>
      </w:r>
      <w:r>
        <w:t>учащиеся ОУ 5, 24, 586, 10 на основании назначения и учащиеся ОУ 642 и 6 по выбору ОУ.</w:t>
      </w:r>
    </w:p>
    <w:p w:rsidR="003C2E73" w:rsidRDefault="003C2E73" w:rsidP="003C2E73">
      <w:pPr>
        <w:tabs>
          <w:tab w:val="left" w:pos="5108"/>
        </w:tabs>
        <w:jc w:val="both"/>
      </w:pPr>
      <w:r>
        <w:t>Анализ результатов проводится на основе Итогового отчета «Диагностическая работа по истории в 6-х классах» 24.12.2022 СПб2021 (В.Е.Фрадкин и др.) и материалов, предоставленных руководителю ЦОКО (Далее – Итоговый отчет). Все нормативные документы, цели проведения и материалы работы представлены в Итоговом отчете.</w:t>
      </w:r>
    </w:p>
    <w:p w:rsidR="003C2E73" w:rsidRPr="00FB0782" w:rsidRDefault="003C2E73" w:rsidP="003C2E73">
      <w:pPr>
        <w:tabs>
          <w:tab w:val="left" w:pos="5108"/>
        </w:tabs>
        <w:rPr>
          <w:b/>
        </w:rPr>
      </w:pPr>
      <w:r w:rsidRPr="00FB0782">
        <w:rPr>
          <w:b/>
        </w:rPr>
        <w:t>Основные выводы и предложения:</w:t>
      </w:r>
    </w:p>
    <w:p w:rsidR="003C2E73" w:rsidRDefault="003C2E73" w:rsidP="003C2E73">
      <w:pPr>
        <w:pStyle w:val="a6"/>
        <w:numPr>
          <w:ilvl w:val="0"/>
          <w:numId w:val="6"/>
        </w:numPr>
        <w:tabs>
          <w:tab w:val="left" w:pos="5108"/>
        </w:tabs>
      </w:pPr>
      <w:r>
        <w:t>По организации работы.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В районе было организовано независимое наблюдение и взаимопроверка работ. По итогам проверки протоколов наблюдателей нарушений не выявлено.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Все принятые меры обеспечивают высокий уровень достоверности результатов.</w:t>
      </w:r>
    </w:p>
    <w:p w:rsidR="003C2E73" w:rsidRDefault="003C2E73" w:rsidP="003C2E73">
      <w:pPr>
        <w:pStyle w:val="a6"/>
        <w:numPr>
          <w:ilvl w:val="1"/>
          <w:numId w:val="6"/>
        </w:numPr>
        <w:spacing w:after="66" w:line="268" w:lineRule="auto"/>
        <w:ind w:right="144"/>
        <w:jc w:val="both"/>
      </w:pPr>
      <w:r>
        <w:t>В работе не приняло участие 16</w:t>
      </w:r>
      <w:r w:rsidRPr="000F619C">
        <w:t xml:space="preserve"> </w:t>
      </w:r>
      <w:r>
        <w:t xml:space="preserve">% учащихся </w:t>
      </w:r>
      <w:r w:rsidRPr="000F619C">
        <w:t>6</w:t>
      </w:r>
      <w:r>
        <w:t xml:space="preserve"> классов школ участников, данная доля признана допустимой.</w:t>
      </w:r>
      <w:r w:rsidRPr="000F619C">
        <w:t xml:space="preserve"> </w:t>
      </w:r>
      <w:r>
        <w:t>Однако, в 6д классе ОУ642 участвовало всего 27% учащихся, в 6г 74%.</w:t>
      </w:r>
    </w:p>
    <w:p w:rsidR="003C2E73" w:rsidRDefault="003C2E73" w:rsidP="003C2E73">
      <w:pPr>
        <w:pStyle w:val="a6"/>
        <w:numPr>
          <w:ilvl w:val="0"/>
          <w:numId w:val="6"/>
        </w:numPr>
        <w:spacing w:after="66" w:line="268" w:lineRule="auto"/>
        <w:ind w:right="144"/>
        <w:jc w:val="both"/>
      </w:pPr>
      <w:r>
        <w:t>По результатам диагностической работы:</w:t>
      </w:r>
    </w:p>
    <w:p w:rsidR="003C2E73" w:rsidRDefault="003C2E73" w:rsidP="003C2E73">
      <w:pPr>
        <w:pStyle w:val="a6"/>
        <w:numPr>
          <w:ilvl w:val="1"/>
          <w:numId w:val="6"/>
        </w:numPr>
        <w:spacing w:after="66" w:line="268" w:lineRule="auto"/>
        <w:ind w:right="14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2E81DD" wp14:editId="363904A1">
            <wp:simplePos x="0" y="0"/>
            <wp:positionH relativeFrom="margin">
              <wp:align>right</wp:align>
            </wp:positionH>
            <wp:positionV relativeFrom="paragraph">
              <wp:posOffset>1230050</wp:posOffset>
            </wp:positionV>
            <wp:extent cx="5940425" cy="3016885"/>
            <wp:effectExtent l="0" t="0" r="3175" b="12065"/>
            <wp:wrapTight wrapText="bothSides">
              <wp:wrapPolygon edited="0">
                <wp:start x="0" y="0"/>
                <wp:lineTo x="0" y="21550"/>
                <wp:lineTo x="21542" y="21550"/>
                <wp:lineTo x="2154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t>Наибольшие затруднения вызвали задания 10 и 12, направленные на умение определять понятия, создавать обобщения, устанавливать аналогии. Умение объяснять смысл основных исторических понятий, терминов. С ними справилось менее 30% участников по городу. В Василеостровском районе высокий результат по этим заданиям в ОУ586 (один класс) и ОУ642 три класса). См. диаграмму.</w:t>
      </w:r>
      <w:r>
        <w:br/>
      </w:r>
    </w:p>
    <w:p w:rsidR="003C2E73" w:rsidRDefault="003C2E73" w:rsidP="003C2E73">
      <w:pPr>
        <w:pStyle w:val="a6"/>
        <w:numPr>
          <w:ilvl w:val="1"/>
          <w:numId w:val="6"/>
        </w:numPr>
        <w:spacing w:after="66" w:line="268" w:lineRule="auto"/>
        <w:ind w:right="144"/>
        <w:jc w:val="both"/>
      </w:pPr>
      <w:r>
        <w:t>Среднее отклонение результатов района ниже стандартного отклонения по городу. При медиане меньше, чем среднее и среднем балле ниже городского это говорит о смещении результатов в сторону низких значений.</w:t>
      </w:r>
      <w:r>
        <w:br/>
        <w:t xml:space="preserve">См. таблицу.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1"/>
        <w:gridCol w:w="1728"/>
        <w:gridCol w:w="1666"/>
        <w:gridCol w:w="2268"/>
        <w:gridCol w:w="2204"/>
      </w:tblGrid>
      <w:tr w:rsidR="003C2E73" w:rsidRPr="00ED3C23" w:rsidTr="00B554FC">
        <w:trPr>
          <w:trHeight w:val="855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ОО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C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C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C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Доверительный интервал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C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Попадание в доверительный интервал 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4,48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выше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4,16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0,98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2,63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1,10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  <w:tr w:rsidR="003C2E73" w:rsidRPr="00ED3C23" w:rsidTr="00B554FC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0,94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D3C23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3C23">
              <w:rPr>
                <w:rFonts w:ascii="Calibri" w:eastAsia="Times New Roman" w:hAnsi="Calibri" w:cs="Calibri"/>
                <w:color w:val="000000"/>
                <w:lang w:eastAsia="ru-RU"/>
              </w:rPr>
              <w:t>не попадает, ниже</w:t>
            </w:r>
          </w:p>
        </w:tc>
      </w:tr>
    </w:tbl>
    <w:p w:rsidR="003C2E73" w:rsidRDefault="003C2E73" w:rsidP="003C2E73">
      <w:pPr>
        <w:pStyle w:val="a6"/>
        <w:spacing w:after="66" w:line="268" w:lineRule="auto"/>
        <w:ind w:left="792" w:right="144"/>
        <w:jc w:val="both"/>
      </w:pPr>
    </w:p>
    <w:p w:rsidR="003C2E73" w:rsidRDefault="003C2E73" w:rsidP="003C2E73">
      <w:pPr>
        <w:pStyle w:val="a6"/>
        <w:numPr>
          <w:ilvl w:val="1"/>
          <w:numId w:val="6"/>
        </w:numPr>
        <w:spacing w:after="66" w:line="268" w:lineRule="auto"/>
        <w:ind w:right="144"/>
        <w:jc w:val="both"/>
      </w:pPr>
      <w:r>
        <w:t>Процент выполнения работы самый низкий в ОУ5, ОУ является школой с низкими образовательными результатами и включена в Проект 500+ в 2022 году. Но так же результаты ниже 30%  ОУ10 6б, ОУ586 6д, 6в, что должно быть предметом внимания и анализа в ОУ</w:t>
      </w:r>
      <w:r w:rsidRPr="00333088">
        <w:t xml:space="preserve">; </w:t>
      </w:r>
      <w:r>
        <w:t xml:space="preserve">В ОУ642 6д класс, при этом у трех классов данной гимназии процент выполнения больше 45%. Используя результаты необходимо провести анализ на уровне каждого класса, учителя и ученика, при необходимости оказать методическую и консультационную поддержку. </w:t>
      </w:r>
      <w: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37"/>
        <w:gridCol w:w="3165"/>
        <w:gridCol w:w="1609"/>
        <w:gridCol w:w="2526"/>
      </w:tblGrid>
      <w:tr w:rsidR="003C2E73" w:rsidRPr="00AE4EB0" w:rsidTr="00B554FC">
        <w:trPr>
          <w:trHeight w:val="30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4E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выполнения работы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984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Г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Д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альфа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27F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д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г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A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бета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2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676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3C2E73" w:rsidRPr="00AE4EB0" w:rsidTr="00B554FC">
        <w:trPr>
          <w:trHeight w:val="300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Василеостровский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6 б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3C2E73" w:rsidRPr="00AE4EB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EB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</w:tbl>
    <w:p w:rsidR="003C2E73" w:rsidRDefault="003C2E73" w:rsidP="003C2E73">
      <w:pPr>
        <w:pStyle w:val="a6"/>
        <w:spacing w:after="66" w:line="268" w:lineRule="auto"/>
        <w:ind w:left="792" w:right="144"/>
        <w:jc w:val="both"/>
      </w:pPr>
    </w:p>
    <w:p w:rsidR="003C2E73" w:rsidRDefault="003C2E73" w:rsidP="003C2E73">
      <w:pPr>
        <w:pStyle w:val="a6"/>
        <w:numPr>
          <w:ilvl w:val="1"/>
          <w:numId w:val="6"/>
        </w:numPr>
        <w:spacing w:after="37" w:line="268" w:lineRule="auto"/>
        <w:ind w:right="144"/>
        <w:jc w:val="both"/>
      </w:pPr>
      <w:r>
        <w:t>Средний балл района 8,5, медиана 8, тогда как по городу средний балл 9,3, а медиана 9. Что отмечено в Итоговом отчете. Медиана ниже среднего показывает, что баллы ниже среднего получили более половины учащихся. Стандартное отклонение результатов района попадает в доверительный интервал. При этом однородность результатов обеспечивается более низкими результатами.</w:t>
      </w:r>
    </w:p>
    <w:p w:rsidR="003C2E73" w:rsidRDefault="003C2E73" w:rsidP="003C2E73">
      <w:pPr>
        <w:pStyle w:val="a6"/>
        <w:numPr>
          <w:ilvl w:val="1"/>
          <w:numId w:val="6"/>
        </w:numPr>
        <w:spacing w:after="4" w:line="302" w:lineRule="auto"/>
        <w:ind w:right="52"/>
        <w:jc w:val="both"/>
      </w:pPr>
      <w:r>
        <w:t xml:space="preserve">Целью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6 классов по истории. Таблица соответствий представлена в спецификации в Итоговом отчете. Задание 3 ВПР соответствует умению определять понятия, создавать обобщения, устанавливать аналогии, классифицировать, умению объяснять смысл основных исторических </w:t>
      </w:r>
      <w:r>
        <w:lastRenderedPageBreak/>
        <w:t xml:space="preserve">понятий, терминов. Данные умения проверяются в заданиях 1, 10 и 12 РДР. Задание 1 ВПР соответствует работе с изобразительными историческими источниками, понимать и интерпретировать содержащуюся в них информацию. Данный тип работы представлен в заданиях 2 и 11 РДР. Задание 9 ВПР проверяет умение локализовать во времени общие рамки и события Средневековья, этапы становления и развития Российского государства. Данные умения проверяются в 3 и 6 заданиях РДР. Задание 5 ВПР предлагает использовать историческую карту как источник информации о территории, об экономических и культурных центрах Руси и других государств в Средние века. Соответствующее ему задание РДР – 8. Задание 2 проверяет метапредметный навык – смысловое чтение, в задании необходимо проводить поиск информации в исторических текстах, материальных исторических памятниках Средневековья. Данные навыки также проверяются в заданиях 13 и 5 РДР. </w:t>
      </w:r>
    </w:p>
    <w:p w:rsidR="003C2E73" w:rsidRDefault="003C2E73" w:rsidP="003C2E73">
      <w:pPr>
        <w:pStyle w:val="a6"/>
        <w:numPr>
          <w:ilvl w:val="1"/>
          <w:numId w:val="6"/>
        </w:numPr>
        <w:spacing w:after="37" w:line="268" w:lineRule="auto"/>
        <w:ind w:right="144"/>
        <w:jc w:val="both"/>
      </w:pPr>
      <w:r>
        <w:t>Наиболее высокими в районе стали результаты ОУ№642 (три класса), но при этом два других класса гимназии показали низкий процент выполнения работы. Подобный разрыв между результатами должен стать предметом анализа в ОУ.</w:t>
      </w:r>
    </w:p>
    <w:p w:rsidR="003C2E73" w:rsidRDefault="003C2E73" w:rsidP="003C2E73">
      <w:pPr>
        <w:pStyle w:val="a6"/>
        <w:numPr>
          <w:ilvl w:val="0"/>
          <w:numId w:val="6"/>
        </w:numPr>
        <w:tabs>
          <w:tab w:val="left" w:pos="5108"/>
        </w:tabs>
      </w:pPr>
      <w:r>
        <w:t>Предложения для ИМЦ и методиста по истории: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Провести методические совещания по результатам РДР с учетом рекомендаций СПбАППО.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Оказать методическую поддержку учителям истории ОУ№ 5 в вопросах формирования у учащихся базового уровня необходимых умений.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Использовать успешную практику написания данной работы отдельных классов в ОУ№642, 586 и опыт учителей математики данных школ.</w:t>
      </w:r>
    </w:p>
    <w:p w:rsidR="003C2E73" w:rsidRDefault="003C2E73" w:rsidP="003C2E73">
      <w:pPr>
        <w:pStyle w:val="a6"/>
        <w:numPr>
          <w:ilvl w:val="0"/>
          <w:numId w:val="6"/>
        </w:numPr>
        <w:tabs>
          <w:tab w:val="left" w:pos="5108"/>
        </w:tabs>
      </w:pPr>
      <w:r>
        <w:t>Предложения для ОУ: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 xml:space="preserve">Изучить данные анализа результатов РДР и Итогового отчета. </w:t>
      </w:r>
    </w:p>
    <w:p w:rsidR="003C2E73" w:rsidRDefault="003C2E73" w:rsidP="003C2E73">
      <w:pPr>
        <w:pStyle w:val="a6"/>
        <w:numPr>
          <w:ilvl w:val="1"/>
          <w:numId w:val="6"/>
        </w:numPr>
        <w:tabs>
          <w:tab w:val="left" w:pos="5108"/>
        </w:tabs>
      </w:pPr>
      <w:r>
        <w:t>Принять участие в методическом совещании по результатам РДР.</w:t>
      </w:r>
    </w:p>
    <w:p w:rsidR="003C2E73" w:rsidRDefault="003C2E73" w:rsidP="003C2E73">
      <w:pPr>
        <w:pStyle w:val="a6"/>
        <w:numPr>
          <w:ilvl w:val="1"/>
          <w:numId w:val="6"/>
        </w:numPr>
        <w:spacing w:after="37" w:line="268" w:lineRule="auto"/>
        <w:ind w:right="144"/>
        <w:jc w:val="both"/>
      </w:pPr>
      <w:r>
        <w:t>Организовать (в случае необходимости) дополнительные занятия для учащихся ОУ, показавших низкие результаты, с целью корректировки их знаний и умений.</w:t>
      </w:r>
    </w:p>
    <w:p w:rsidR="003C2E73" w:rsidRDefault="003C2E73" w:rsidP="003C2E73">
      <w:pPr>
        <w:pStyle w:val="a6"/>
        <w:numPr>
          <w:ilvl w:val="1"/>
          <w:numId w:val="6"/>
        </w:numPr>
        <w:spacing w:after="37" w:line="268" w:lineRule="auto"/>
        <w:ind w:right="144"/>
        <w:jc w:val="both"/>
      </w:pPr>
      <w:r>
        <w:t>Сопоставить результаты работы с результатами учащихся по Всероссийским проверочным работам.</w:t>
      </w:r>
    </w:p>
    <w:p w:rsidR="003C2E73" w:rsidRDefault="003C2E73" w:rsidP="003C2E73">
      <w:pPr>
        <w:pStyle w:val="a6"/>
        <w:numPr>
          <w:ilvl w:val="1"/>
          <w:numId w:val="6"/>
        </w:numPr>
        <w:spacing w:after="37" w:line="268" w:lineRule="auto"/>
        <w:ind w:right="144"/>
        <w:jc w:val="both"/>
      </w:pPr>
      <w:r>
        <w:t>Проанализировать эффективность и методическую подготовку учителей, ведущих преподавание в данных классах.</w:t>
      </w:r>
    </w:p>
    <w:p w:rsidR="003C2E73" w:rsidRPr="00FB0782" w:rsidRDefault="003C2E73" w:rsidP="003C2E73">
      <w:pPr>
        <w:tabs>
          <w:tab w:val="left" w:pos="5108"/>
        </w:tabs>
        <w:rPr>
          <w:b/>
        </w:rPr>
      </w:pPr>
      <w:r>
        <w:t xml:space="preserve"> </w:t>
      </w:r>
      <w:r w:rsidRPr="00FB0782">
        <w:rPr>
          <w:b/>
        </w:rPr>
        <w:t>Объективность и достоверность результатов.</w:t>
      </w:r>
    </w:p>
    <w:p w:rsidR="003C2E73" w:rsidRDefault="003C2E73" w:rsidP="003C2E73">
      <w:pPr>
        <w:tabs>
          <w:tab w:val="left" w:pos="5108"/>
        </w:tabs>
        <w:jc w:val="both"/>
      </w:pPr>
      <w:r>
        <w:t xml:space="preserve">В Василеостровском районе не выявлены нарушения при организации и проведении работы, что зафиксировано в Протоколах наблюдателей. Проверка работ осуществлялась согласно районному Положению о взаимонаблюдении и взаимопроверке Региональных диагностических работ. </w:t>
      </w:r>
    </w:p>
    <w:p w:rsidR="003C2E73" w:rsidRDefault="003C2E73" w:rsidP="003C2E73">
      <w:pPr>
        <w:pStyle w:val="a6"/>
        <w:tabs>
          <w:tab w:val="left" w:pos="5108"/>
        </w:tabs>
        <w:ind w:left="0"/>
        <w:jc w:val="both"/>
      </w:pPr>
      <w:r>
        <w:t>Учителя истории проверяли часть с развернутым ответом работы силами творческой группы сформированной согласно Положению о творческой группе принятым Решением педагогического Совета Пр.№ 3 от 10.11.2021 при участии районного методиста по истории.</w:t>
      </w:r>
    </w:p>
    <w:p w:rsidR="003C2E73" w:rsidRPr="00FB0782" w:rsidRDefault="003C2E73" w:rsidP="003C2E73">
      <w:pPr>
        <w:tabs>
          <w:tab w:val="left" w:pos="5108"/>
        </w:tabs>
        <w:rPr>
          <w:b/>
        </w:rPr>
      </w:pPr>
      <w:r w:rsidRPr="00FB0782">
        <w:rPr>
          <w:b/>
        </w:rPr>
        <w:t>Сведения об учащихся выполнявших диагностическую работу.</w:t>
      </w:r>
    </w:p>
    <w:p w:rsidR="003C2E73" w:rsidRDefault="003C2E73" w:rsidP="003C2E73">
      <w:pPr>
        <w:tabs>
          <w:tab w:val="left" w:pos="5108"/>
        </w:tabs>
      </w:pPr>
      <w:r>
        <w:t>Из 587 шестиклассников ОУ5, 6, 10, 24, 586, 642 всего 491 человек (84%) выполняли работу по истории.</w:t>
      </w:r>
    </w:p>
    <w:p w:rsidR="003C2E73" w:rsidRPr="00FB0782" w:rsidRDefault="003C2E73" w:rsidP="003C2E73">
      <w:pPr>
        <w:tabs>
          <w:tab w:val="left" w:pos="5108"/>
        </w:tabs>
        <w:rPr>
          <w:b/>
        </w:rPr>
      </w:pPr>
      <w:r w:rsidRPr="00FB0782">
        <w:rPr>
          <w:b/>
        </w:rPr>
        <w:t>Основные результаты работы.</w:t>
      </w:r>
    </w:p>
    <w:p w:rsidR="003C2E73" w:rsidRDefault="003C2E73" w:rsidP="003C2E73">
      <w:pPr>
        <w:tabs>
          <w:tab w:val="left" w:pos="5108"/>
        </w:tabs>
      </w:pPr>
      <w:r>
        <w:t xml:space="preserve">Статистические показатели результатов.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08"/>
        <w:gridCol w:w="2109"/>
        <w:gridCol w:w="2109"/>
        <w:gridCol w:w="2611"/>
      </w:tblGrid>
      <w:tr w:rsidR="003C2E73" w:rsidTr="00B554FC">
        <w:tc>
          <w:tcPr>
            <w:tcW w:w="1697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Район</w:t>
            </w:r>
          </w:p>
        </w:tc>
        <w:tc>
          <w:tcPr>
            <w:tcW w:w="1020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Средний балл</w:t>
            </w:r>
          </w:p>
        </w:tc>
        <w:tc>
          <w:tcPr>
            <w:tcW w:w="1020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Медиана</w:t>
            </w:r>
          </w:p>
        </w:tc>
        <w:tc>
          <w:tcPr>
            <w:tcW w:w="1263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Ст.отклонение</w:t>
            </w:r>
          </w:p>
        </w:tc>
      </w:tr>
      <w:tr w:rsidR="003C2E73" w:rsidTr="00B554FC">
        <w:tc>
          <w:tcPr>
            <w:tcW w:w="1697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Василеостровский</w:t>
            </w:r>
          </w:p>
        </w:tc>
        <w:tc>
          <w:tcPr>
            <w:tcW w:w="1020" w:type="pct"/>
          </w:tcPr>
          <w:p w:rsidR="003C2E73" w:rsidRPr="00B5373C" w:rsidRDefault="003C2E73" w:rsidP="00B554FC">
            <w:pPr>
              <w:tabs>
                <w:tab w:val="left" w:pos="5108"/>
              </w:tabs>
            </w:pPr>
            <w:r>
              <w:t>8,5</w:t>
            </w:r>
          </w:p>
        </w:tc>
        <w:tc>
          <w:tcPr>
            <w:tcW w:w="1020" w:type="pct"/>
          </w:tcPr>
          <w:p w:rsidR="003C2E73" w:rsidRPr="00FB473E" w:rsidRDefault="003C2E73" w:rsidP="00B554FC">
            <w:pPr>
              <w:tabs>
                <w:tab w:val="left" w:pos="5108"/>
              </w:tabs>
            </w:pPr>
            <w:r>
              <w:t>8</w:t>
            </w:r>
          </w:p>
        </w:tc>
        <w:tc>
          <w:tcPr>
            <w:tcW w:w="1263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4,12</w:t>
            </w:r>
          </w:p>
        </w:tc>
      </w:tr>
      <w:tr w:rsidR="003C2E73" w:rsidTr="00B554FC">
        <w:tc>
          <w:tcPr>
            <w:tcW w:w="1697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Санкт-Петербург</w:t>
            </w:r>
          </w:p>
        </w:tc>
        <w:tc>
          <w:tcPr>
            <w:tcW w:w="1020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9,3</w:t>
            </w:r>
          </w:p>
        </w:tc>
        <w:tc>
          <w:tcPr>
            <w:tcW w:w="1020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9</w:t>
            </w:r>
          </w:p>
        </w:tc>
        <w:tc>
          <w:tcPr>
            <w:tcW w:w="1263" w:type="pct"/>
          </w:tcPr>
          <w:p w:rsidR="003C2E73" w:rsidRDefault="003C2E73" w:rsidP="00B554FC">
            <w:pPr>
              <w:tabs>
                <w:tab w:val="left" w:pos="5108"/>
              </w:tabs>
            </w:pPr>
            <w:r>
              <w:t>4,44</w:t>
            </w:r>
          </w:p>
        </w:tc>
      </w:tr>
    </w:tbl>
    <w:p w:rsidR="003C2E73" w:rsidRDefault="003C2E73" w:rsidP="003C2E73">
      <w:pPr>
        <w:tabs>
          <w:tab w:val="left" w:pos="5108"/>
        </w:tabs>
      </w:pPr>
    </w:p>
    <w:p w:rsidR="003C2E73" w:rsidRPr="0045053D" w:rsidRDefault="003C2E73" w:rsidP="003C2E73">
      <w:pPr>
        <w:pStyle w:val="3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Статистические показатели результатов участников </w:t>
      </w:r>
      <w:bookmarkStart w:id="1" w:name="_Toc274207"/>
      <w:r w:rsidRPr="0045053D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диагностической работы по учреждениям </w:t>
      </w:r>
      <w:bookmarkEnd w:id="1"/>
    </w:p>
    <w:p w:rsidR="003C2E73" w:rsidRDefault="003C2E73" w:rsidP="003C2E73">
      <w:pPr>
        <w:tabs>
          <w:tab w:val="left" w:pos="5108"/>
        </w:tabs>
      </w:pPr>
    </w:p>
    <w:tbl>
      <w:tblPr>
        <w:tblStyle w:val="TableGrid"/>
        <w:tblW w:w="9057" w:type="dxa"/>
        <w:tblInd w:w="10" w:type="dxa"/>
        <w:tblCellMar>
          <w:top w:w="17" w:type="dxa"/>
          <w:left w:w="5" w:type="dxa"/>
          <w:right w:w="3" w:type="dxa"/>
        </w:tblCellMar>
        <w:tblLook w:val="04A0" w:firstRow="1" w:lastRow="0" w:firstColumn="1" w:lastColumn="0" w:noHBand="0" w:noVBand="1"/>
      </w:tblPr>
      <w:tblGrid>
        <w:gridCol w:w="2931"/>
        <w:gridCol w:w="1568"/>
        <w:gridCol w:w="596"/>
        <w:gridCol w:w="962"/>
        <w:gridCol w:w="1240"/>
        <w:gridCol w:w="1760"/>
      </w:tblGrid>
      <w:tr w:rsidR="003C2E73" w:rsidTr="00B554FC">
        <w:trPr>
          <w:trHeight w:val="197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325"/>
            </w:pPr>
            <w:r>
              <w:rPr>
                <w:rFonts w:ascii="Calibri" w:eastAsia="Calibri" w:hAnsi="Calibri" w:cs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44736C61" wp14:editId="1B11A18D">
                      <wp:extent cx="155254" cy="813816"/>
                      <wp:effectExtent l="0" t="0" r="0" b="0"/>
                      <wp:docPr id="178389" name="Group 178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813816"/>
                                <a:chOff x="0" y="0"/>
                                <a:chExt cx="155254" cy="813816"/>
                              </a:xfrm>
                            </wpg:grpSpPr>
                            <wps:wsp>
                              <wps:cNvPr id="16731" name="Rectangle 16731"/>
                              <wps:cNvSpPr/>
                              <wps:spPr>
                                <a:xfrm rot="-5399999">
                                  <a:off x="-405027" y="212191"/>
                                  <a:ext cx="1036623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Учреждение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2" name="Rectangle 167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36C61" id="Group 178389" o:spid="_x0000_s1026" style="width:12.2pt;height:64.1pt;mso-position-horizontal-relative:char;mso-position-vertical-relative:line" coordsize="1552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">
                      <v:rect id="Rectangle 16731" o:spid="_x0000_s1027" style="position:absolute;left:-4051;top:2122;width:10366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ijcUA&#10;AADeAAAADwAAAGRycy9kb3ducmV2LnhtbERPS2vCQBC+F/wPywje6iZWtKTZSCmUeFGotsXjmJ08&#10;aHY2ZleN/74rFHqbj+856WowrbhQ7xrLCuJpBIK4sLrhSsHn/v3xGYTzyBpby6TgRg5W2eghxUTb&#10;K3/QZecrEULYJaig9r5LpHRFTQbd1HbEgSttb9AH2FdS93gN4aaVsyhaSIMNh4YaO3qrqfjZnY2C&#10;r3h//s7d9siH8rScb3y+Latcqcl4eH0B4Wnw/+I/91qH+YvlUw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6KN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Учреждение</w:t>
                              </w:r>
                            </w:p>
                          </w:txbxContent>
                        </v:textbox>
                      </v:rect>
                      <v:rect id="Rectangle 16732" o:spid="_x0000_s102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8+sUA&#10;AADeAAAADwAAAGRycy9kb3ducmV2LnhtbERPS2vCQBC+C/6HZQq96UZbTEmzESmU9FLBR0uP0+zk&#10;QbOzaXbV+O9dQfA2H99z0uVgWnGk3jWWFcymEQjiwuqGKwX73fvkBYTzyBpby6TgTA6W2XiUYqLt&#10;iTd03PpKhBB2CSqove8SKV1Rk0E3tR1x4ErbG/QB9pXUPZ5CuGnlPIoW0mDDoaHGjt5qKv62B6Pg&#10;a7Y7fOdu/cs/5X/8/OnzdVnlSj0+DKtXEJ4Gfxff3B86zF/ET3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Tz6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43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E6F6FAC" wp14:editId="641BDDF8">
                      <wp:extent cx="693736" cy="1130077"/>
                      <wp:effectExtent l="0" t="0" r="0" b="0"/>
                      <wp:docPr id="178413" name="Group 178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736" cy="1130077"/>
                                <a:chOff x="0" y="0"/>
                                <a:chExt cx="693736" cy="1130077"/>
                              </a:xfrm>
                            </wpg:grpSpPr>
                            <wps:wsp>
                              <wps:cNvPr id="16733" name="Rectangle 16733"/>
                              <wps:cNvSpPr/>
                              <wps:spPr>
                                <a:xfrm rot="-5399999">
                                  <a:off x="-580262" y="316130"/>
                                  <a:ext cx="1327154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Процент детей,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4" name="Rectangle 16734"/>
                              <wps:cNvSpPr/>
                              <wps:spPr>
                                <a:xfrm rot="-5399999">
                                  <a:off x="153877" y="451338"/>
                                  <a:ext cx="236826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не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5" name="Rectangle 16735"/>
                              <wps:cNvSpPr/>
                              <wps:spPr>
                                <a:xfrm rot="-5399999">
                                  <a:off x="-288710" y="295262"/>
                                  <a:ext cx="150300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участвовавших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6" name="Rectangle 16736"/>
                              <wps:cNvSpPr/>
                              <wps:spPr>
                                <a:xfrm rot="-5399999">
                                  <a:off x="373263" y="428408"/>
                                  <a:ext cx="557006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работе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7" name="Rectangle 16737"/>
                              <wps:cNvSpPr/>
                              <wps:spPr>
                                <a:xfrm rot="-5399999">
                                  <a:off x="618387" y="24612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F6FAC" id="Group 178413" o:spid="_x0000_s1029" style="width:54.6pt;height:89pt;mso-position-horizontal-relative:char;mso-position-vertical-relative:line" coordsize="6937,1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">
                      <v:rect id="Rectangle 16733" o:spid="_x0000_s1030" style="position:absolute;left:-5803;top:3162;width:13271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ZYcUA&#10;AADeAAAADwAAAGRycy9kb3ducmV2LnhtbERPS2vCQBC+F/wPyxR6qxtr0RKzESmU9FLBR8XjmJ08&#10;aHY2za4a/70rCN7m43tOMu9NI07UudqygtEwAkGcW11zqWC7+Xr9AOE8ssbGMim4kIN5OnhKMNb2&#10;zCs6rX0pQgi7GBVU3rexlC6vyKAb2pY4cIXtDPoAu1LqDs8h3DTyLYom0mDNoaHClj4ryv/WR6Pg&#10;d7Q57jK3PPC++J++//hsWZSZUi/P/WIGwlPvH+K7+1uH+ZPpeA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Zlh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Процент детей, </w:t>
                              </w:r>
                            </w:p>
                          </w:txbxContent>
                        </v:textbox>
                      </v:rect>
                      <v:rect id="Rectangle 16734" o:spid="_x0000_s1031" style="position:absolute;left:1539;top:4512;width:2368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BFcUA&#10;AADeAAAADwAAAGRycy9kb3ducmV2LnhtbERPS2vCQBC+F/oflhF6qxutqMSsUoQSLwrVKh7H7OSB&#10;2dk0u9H033cLQm/z8T0nWfWmFjdqXWVZwWgYgSDOrK64UPB1+Hidg3AeWWNtmRT8kIPV8vkpwVjb&#10;O3/Sbe8LEULYxaig9L6JpXRZSQbd0DbEgctta9AH2BZSt3gP4aaW4yiaSoMVh4YSG1qXlF33nVFw&#10;HB26U+p2Fz7n37PJ1qe7vEiVehn07wsQnnr/L364NzrMn87eJv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AEV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не </w:t>
                              </w:r>
                            </w:p>
                          </w:txbxContent>
                        </v:textbox>
                      </v:rect>
                      <v:rect id="Rectangle 16735" o:spid="_x0000_s1032" style="position:absolute;left:-2887;top:2952;width:15029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kjsUA&#10;AADeAAAADwAAAGRycy9kb3ducmV2LnhtbERPS2sCMRC+C/0PYQRvmtVaLatRpFDWi4LaFo/jZvZB&#10;N5PtJur67xtB8DYf33Pmy9ZU4kKNKy0rGA4iEMSp1SXnCr4On/13EM4ja6wsk4IbOVguXjpzjLW9&#10;8o4ue5+LEMIuRgWF93UspUsLMugGtiYOXGYbgz7AJpe6wWsIN5UcRdFEGiw5NBRY00dB6e/+bBR8&#10;Dw/nn8RtT3zM/qbjjU+2WZ4o1eu2qxkIT61/ih/utQ7zJ9PXN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KSO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участвовавших в </w:t>
                              </w:r>
                            </w:p>
                          </w:txbxContent>
                        </v:textbox>
                      </v:rect>
                      <v:rect id="Rectangle 16736" o:spid="_x0000_s1033" style="position:absolute;left:3732;top:4284;width:5570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6+cQA&#10;AADeAAAADwAAAGRycy9kb3ducmV2LnhtbERPS2vCQBC+C/0PyxS86cYqsURXEUHiRUFtS4/T7OSB&#10;2dk0u2r8965Q6G0+vufMl52pxZVaV1lWMBpGIIgzqysuFHycNoN3EM4ja6wtk4I7OVguXnpzTLS9&#10;8YGuR1+IEMIuQQWl900ipctKMuiGtiEOXG5bgz7AtpC6xVsIN7V8i6JYGqw4NJTY0Lqk7Hy8GAWf&#10;o9PlK3X7H/7Of6eTnU/3eZEq1X/tVjMQnjr/L/5zb3WYH0/H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GOvnEAAAA3gAAAA8AAAAAAAAAAAAAAAAAmAIAAGRycy9k&#10;b3ducmV2LnhtbFBLBQYAAAAABAAEAPUAAACJAwAAAAA=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работе</w:t>
                              </w:r>
                            </w:p>
                          </w:txbxContent>
                        </v:textbox>
                      </v:rect>
                      <v:rect id="Rectangle 16737" o:spid="_x0000_s1034" style="position:absolute;left:6184;top:2460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fYsUA&#10;AADeAAAADwAAAGRycy9kb3ducmV2LnhtbERPS2vCQBC+F/wPywi91Y22GEmzkVIo6aVCfeFxzE4e&#10;NDsbs6um/75bELzNx/ecdDmYVlyod41lBdNJBIK4sLrhSsF28/G0AOE8ssbWMin4JQfLbPSQYqLt&#10;lb/psvaVCCHsElRQe98lUrqiJoNuYjviwJW2N+gD7Cupe7yGcNPKWRTNpcGGQ0ONHb3XVPysz0bB&#10;bro573O3OvKhPMUvXz5flVWu1ON4eHsF4Wnwd/HN/anD/Hn8HM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p9i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6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C1F4DAF" wp14:editId="77F3FD33">
                      <wp:extent cx="155254" cy="918973"/>
                      <wp:effectExtent l="0" t="0" r="0" b="0"/>
                      <wp:docPr id="178422" name="Group 178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918973"/>
                                <a:chOff x="0" y="0"/>
                                <a:chExt cx="155254" cy="918973"/>
                              </a:xfrm>
                            </wpg:grpSpPr>
                            <wps:wsp>
                              <wps:cNvPr id="16738" name="Rectangle 16738"/>
                              <wps:cNvSpPr/>
                              <wps:spPr>
                                <a:xfrm rot="-5399999">
                                  <a:off x="-474956" y="247418"/>
                                  <a:ext cx="117648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39" name="Rectangle 1673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F4DAF" id="Group 178422" o:spid="_x0000_s1035" style="width:12.2pt;height:72.35pt;mso-position-horizontal-relative:char;mso-position-vertical-relative:line" coordsize="1552,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">
                      <v:rect id="Rectangle 16738" o:spid="_x0000_s1036" style="position:absolute;left:-4750;top:2474;width:11764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LEMgA&#10;AADeAAAADwAAAGRycy9kb3ducmV2LnhtbESPS2sCQRCE7wH/w9BCbnHWJGjYOIoEwuYSwUfEY2en&#10;94E7PZudUTf/3j4I3rqp6qqvZ4veNepMXag9GxiPElDEubc1lwZ228+nN1AhIltsPJOBfwqwmA8e&#10;Zphaf+E1nTexVBLCIUUDVYxtqnXIK3IYRr4lFq3wncMoa1dq2+FFwl2jn5Nkoh3WLA0VtvRRUX7c&#10;nJyBn/H2tM/C6pcPxd/09Ttmq6LMjHkc9st3UJH6eDffrr+s4E+mL8Ir78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FQsQyAAAAN4AAAAPAAAAAAAAAAAAAAAAAJgCAABk&#10;cnMvZG93bnJldi54bWxQSwUGAAAAAAQABAD1AAAAjQ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16739" o:spid="_x0000_s103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ui8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dPZ8yv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a6L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6458A6E" wp14:editId="14DC9660">
                      <wp:extent cx="314260" cy="854428"/>
                      <wp:effectExtent l="0" t="0" r="0" b="0"/>
                      <wp:docPr id="178431" name="Group 17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260" cy="854428"/>
                                <a:chOff x="0" y="0"/>
                                <a:chExt cx="314260" cy="854428"/>
                              </a:xfrm>
                            </wpg:grpSpPr>
                            <wps:wsp>
                              <wps:cNvPr id="16740" name="Rectangle 16740"/>
                              <wps:cNvSpPr/>
                              <wps:spPr>
                                <a:xfrm rot="-5399999">
                                  <a:off x="-484880" y="202920"/>
                                  <a:ext cx="113638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Стандартное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1" name="Rectangle 16741"/>
                              <wps:cNvSpPr/>
                              <wps:spPr>
                                <a:xfrm rot="-5399999">
                                  <a:off x="-215904" y="240247"/>
                                  <a:ext cx="97639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отклонение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2" name="Rectangle 16742"/>
                              <wps:cNvSpPr/>
                              <wps:spPr>
                                <a:xfrm rot="-5399999">
                                  <a:off x="238911" y="-4781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58A6E" id="Group 178431" o:spid="_x0000_s1038" style="width:24.75pt;height:67.3pt;mso-position-horizontal-relative:char;mso-position-vertical-relative:line" coordsize="3142,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">
                      <v:rect id="Rectangle 16740" o:spid="_x0000_s1039" style="position:absolute;left:-4849;top:2030;width:11363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0a8gA&#10;AADeAAAADwAAAGRycy9kb3ducmV2LnhtbESPT2vCQBDF74V+h2UKvTUbRbREVykFSS8VqlU8jtnJ&#10;H8zOptlV02/fORS8zTBv3nu/xWpwrbpSHxrPBkZJCoq48LbhysD3bv3yCipEZIutZzLwSwFWy8eH&#10;BWbW3/iLrttYKTHhkKGBOsYu0zoUNTkMie+I5Vb63mGUta+07fEm5q7V4zSdaocNS0KNHb3XVJy3&#10;F2dgP9pdDnnYnPhY/swmnzHflFVuzPPT8DYHFWmId/H/94eV+tPZRAAER2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ZXRryAAAAN4AAAAPAAAAAAAAAAAAAAAAAJgCAABk&#10;cnMvZG93bnJldi54bWxQSwUGAAAAAAQABAD1AAAAjQ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Стандартное </w:t>
                              </w:r>
                            </w:p>
                          </w:txbxContent>
                        </v:textbox>
                      </v:rect>
                      <v:rect id="Rectangle 16741" o:spid="_x0000_s1040" style="position:absolute;left:-2159;top:2402;width:9763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R8MUA&#10;AADeAAAADwAAAGRycy9kb3ducmV2LnhtbERPS2vCQBC+C/6HZQRvukkRLWk2UgSJF4VqW3qcZicP&#10;mp1Ns6vGf98VhN7m43tOuh5MKy7Uu8aygngegSAurG64UvB+2s6eQTiPrLG1TApu5GCdjUcpJtpe&#10;+Y0uR1+JEMIuQQW1910ipStqMujmtiMOXGl7gz7AvpK6x2sIN618iqKlNNhwaKixo01Nxc/xbBR8&#10;xKfzZ+4O3/xV/q4We58fyipXajoZXl9AeBr8v/jh3ukwf7laxHB/J9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dHw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отклонение</w:t>
                              </w:r>
                            </w:p>
                          </w:txbxContent>
                        </v:textbox>
                      </v:rect>
                      <v:rect id="Rectangle 16742" o:spid="_x0000_s1041" style="position:absolute;left:2388;top:-478;width:467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Ph8MA&#10;AADeAAAADwAAAGRycy9kb3ducmV2LnhtbERPS4vCMBC+L/gfwgje1lQRla5RRJB6WcEne5xtpg+2&#10;mdQmavffG0HwNh/fc2aL1lTiRo0rLSsY9CMQxKnVJecKjof15xSE88gaK8uk4J8cLOadjxnG2t55&#10;R7e9z0UIYRejgsL7OpbSpQUZdH1bEwcus41BH2CTS93gPYSbSg6jaCwNlhwaCqxpVVD6t78aBafB&#10;4XpO3PaXf7LLZPTtk22WJ0r1uu3yC4Sn1r/FL/dGh/njyWgIz3fCD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tPh8MAAADeAAAADwAAAAAAAAAAAAAAAACYAgAAZHJzL2Rv&#10;d25yZXYueG1sUEsFBgAAAAAEAAQA9QAAAIgDAAAAAA==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376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D819061" wp14:editId="1E8CB939">
                      <wp:extent cx="315784" cy="1050999"/>
                      <wp:effectExtent l="0" t="0" r="0" b="0"/>
                      <wp:docPr id="178442" name="Group 178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784" cy="1050999"/>
                                <a:chOff x="0" y="0"/>
                                <a:chExt cx="315784" cy="1050999"/>
                              </a:xfrm>
                            </wpg:grpSpPr>
                            <wps:wsp>
                              <wps:cNvPr id="16743" name="Rectangle 16743"/>
                              <wps:cNvSpPr/>
                              <wps:spPr>
                                <a:xfrm rot="-5399999">
                                  <a:off x="-615600" y="268771"/>
                                  <a:ext cx="139782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Доверительный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4" name="Rectangle 16744"/>
                              <wps:cNvSpPr/>
                              <wps:spPr>
                                <a:xfrm rot="-5399999">
                                  <a:off x="-121050" y="360986"/>
                                  <a:ext cx="78972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интервал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5" name="Rectangle 16745"/>
                              <wps:cNvSpPr/>
                              <wps:spPr>
                                <a:xfrm rot="-5399999">
                                  <a:off x="240435" y="11980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19061" id="Group 178442" o:spid="_x0000_s1042" style="width:24.85pt;height:82.75pt;mso-position-horizontal-relative:char;mso-position-vertical-relative:line" coordsize="3157,10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">
                      <v:rect id="Rectangle 16743" o:spid="_x0000_s1043" style="position:absolute;left:-6156;top:2688;width:1397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qHMUA&#10;AADeAAAADwAAAGRycy9kb3ducmV2LnhtbERPS2vCQBC+F/oflhF6qxutqMSsUoQSLwrVKh7H7OSB&#10;2dk0u9H033cLQm/z8T0nWfWmFjdqXWVZwWgYgSDOrK64UPB1+Hidg3AeWWNtmRT8kIPV8vkpwVjb&#10;O3/Sbe8LEULYxaig9L6JpXRZSQbd0DbEgctta9AH2BZSt3gP4aaW4yiaSoMVh4YSG1qXlF33nVFw&#10;HB26U+p2Fz7n37PJ1qe7vEiVehn07wsQnnr/L364NzrMn84mb/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+oc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Доверительный </w:t>
                              </w:r>
                            </w:p>
                          </w:txbxContent>
                        </v:textbox>
                      </v:rect>
                      <v:rect id="Rectangle 16744" o:spid="_x0000_s1044" style="position:absolute;left:-1211;top:3610;width:7897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yaMUA&#10;AADeAAAADwAAAGRycy9kb3ducmV2LnhtbERPS2vCQBC+C/6HZQRvurEELWk2UgSJF4VqW3qcZicP&#10;mp1Ns6vGf98VhN7m43tOuh5MKy7Uu8aygsU8AkFcWN1wpeD9tJ09g3AeWWNrmRTcyME6G49STLS9&#10;8htdjr4SIYRdggpq77tESlfUZNDNbUccuNL2Bn2AfSV1j9cQblr5FEVLabDh0FBjR5uaip/j2Sj4&#10;WJzOn7k7fPNX+buK9z4/lFWu1HQyvL6A8DT4f/HDvdNh/nIVx3B/J9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nJo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интервал</w:t>
                              </w:r>
                            </w:p>
                          </w:txbxContent>
                        </v:textbox>
                      </v:rect>
                      <v:rect id="Rectangle 16745" o:spid="_x0000_s1045" style="position:absolute;left:2404;top:1198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X88UA&#10;AADeAAAADwAAAGRycy9kb3ducmV2LnhtbERPS2vCQBC+F/wPyxR6qxuL1RKzESmU9FLBR8XjmJ08&#10;aHY2za4a/70rCN7m43tOMu9NI07UudqygtEwAkGcW11zqWC7+Xr9AOE8ssbGMim4kIN5OnhKMNb2&#10;zCs6rX0pQgi7GBVU3rexlC6vyKAb2pY4cIXtDPoAu1LqDs8h3DTyLYom0mDNoaHClj4ryv/WR6Pg&#10;d7Q57jK3PPC++J+Of3y2LMpMqZfnfjED4an3D/Hd/a3D/Ml0/A6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tfz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48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7AA8D69" wp14:editId="04FFB67C">
                      <wp:extent cx="504760" cy="1025061"/>
                      <wp:effectExtent l="0" t="0" r="0" b="0"/>
                      <wp:docPr id="178454" name="Group 178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60" cy="1025061"/>
                                <a:chOff x="0" y="0"/>
                                <a:chExt cx="504760" cy="1025061"/>
                              </a:xfrm>
                            </wpg:grpSpPr>
                            <wps:wsp>
                              <wps:cNvPr id="16746" name="Rectangle 16746"/>
                              <wps:cNvSpPr/>
                              <wps:spPr>
                                <a:xfrm rot="-5399999">
                                  <a:off x="-474810" y="287610"/>
                                  <a:ext cx="111624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Попадание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7" name="Rectangle 16747"/>
                              <wps:cNvSpPr/>
                              <wps:spPr>
                                <a:xfrm rot="-5399999">
                                  <a:off x="-407851" y="260082"/>
                                  <a:ext cx="136333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доверительный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8" name="Rectangle 16748"/>
                              <wps:cNvSpPr/>
                              <wps:spPr>
                                <a:xfrm rot="-5399999">
                                  <a:off x="44337" y="325173"/>
                                  <a:ext cx="836907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интервал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49" name="Rectangle 16749"/>
                              <wps:cNvSpPr/>
                              <wps:spPr>
                                <a:xfrm rot="-5399999">
                                  <a:off x="429411" y="725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2E73" w:rsidRDefault="003C2E73" w:rsidP="003C2E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A8D69" id="Group 178454" o:spid="_x0000_s1046" style="width:39.75pt;height:80.7pt;mso-position-horizontal-relative:char;mso-position-vertical-relative:line" coordsize="5047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">
                      <v:rect id="Rectangle 16746" o:spid="_x0000_s1047" style="position:absolute;left:-4748;top:2876;width:1116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JhMUA&#10;AADeAAAADwAAAGRycy9kb3ducmV2LnhtbERPS2vCQBC+C/0PyxS86cYisUQ3oRRKvChUW/E4ZicP&#10;mp1Ns6vGf98VhN7m43vOKhtMKy7Uu8aygtk0AkFcWN1wpeBr/zF5BeE8ssbWMim4kYMsfRqtMNH2&#10;yp902flKhBB2CSqove8SKV1Rk0E3tR1x4ErbG/QB9pXUPV5DuGnlSxTF0mDDoaHGjt5rKn52Z6Pg&#10;e7Y/H3K3PfGx/F3MNz7fllWu1Ph5eFuC8DT4f/HDvdZhfryYx3B/J9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EmE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Попадание в </w:t>
                              </w:r>
                            </w:p>
                          </w:txbxContent>
                        </v:textbox>
                      </v:rect>
                      <v:rect id="Rectangle 16747" o:spid="_x0000_s1048" style="position:absolute;left:-4078;top:2601;width:13632;height:166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sH8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H+JB7H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7B/EAAAA3gAAAA8AAAAAAAAAAAAAAAAAmAIAAGRycy9k&#10;b3ducmV2LnhtbFBLBQYAAAAABAAEAPUAAACJAwAAAAA=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доверительный </w:t>
                              </w:r>
                            </w:p>
                          </w:txbxContent>
                        </v:textbox>
                      </v:rect>
                      <v:rect id="Rectangle 16748" o:spid="_x0000_s1049" style="position:absolute;left:444;top:3251;width:8368;height:16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4bcgA&#10;AADeAAAADwAAAGRycy9kb3ducmV2LnhtbESPT2vCQBDF74V+h2UKvTUbRbREVykFSS8VqlU8jtnJ&#10;H8zOptlV02/fORS8zfDevPebxWpwrbpSHxrPBkZJCoq48LbhysD3bv3yCipEZIutZzLwSwFWy8eH&#10;BWbW3/iLrttYKQnhkKGBOsYu0zoUNTkMie+IRSt97zDK2lfa9niTcNfqcZpOtcOGpaHGjt5rKs7b&#10;izOwH+0uhzxsTnwsf2aTz5hvyio35vlpeJuDijTEu/n/+sMK/nQ2EV55R2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E3htyAAAAN4AAAAPAAAAAAAAAAAAAAAAAJgCAABk&#10;cnMvZG93bnJldi54bWxQSwUGAAAAAAQABAD1AAAAjQ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интервал </w:t>
                              </w:r>
                            </w:p>
                          </w:txbxContent>
                        </v:textbox>
                      </v:rect>
                      <v:rect id="Rectangle 16749" o:spid="_x0000_s1050" style="position:absolute;left:4294;top:72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/d9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6MZ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32xQAAAN4AAAAPAAAAAAAAAAAAAAAAAJgCAABkcnMv&#10;ZG93bnJldi54bWxQSwUGAAAAAAQABAD1AAAAigMAAAAA&#10;" filled="f" stroked="f">
                        <v:textbox inset="0,0,0,0">
                          <w:txbxContent>
                            <w:p w:rsidR="003C2E73" w:rsidRDefault="003C2E73" w:rsidP="003C2E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C2E73" w:rsidTr="00B554FC">
        <w:trPr>
          <w:trHeight w:val="312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2E73" w:rsidRDefault="003C2E73" w:rsidP="00B554FC">
            <w:pPr>
              <w:spacing w:line="259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Василеостровский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after="160" w:line="259" w:lineRule="auto"/>
            </w:pPr>
          </w:p>
        </w:tc>
      </w:tr>
      <w:tr w:rsidR="003C2E73" w:rsidTr="00B554FC">
        <w:trPr>
          <w:trHeight w:val="31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гимназия №24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FD2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14,9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1"/>
              <w:jc w:val="center"/>
            </w:pPr>
            <w:r>
              <w:t xml:space="preserve">7,9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3,34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0,87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"/>
            </w:pPr>
            <w:r>
              <w:t>не попадает, ниже</w:t>
            </w:r>
          </w:p>
        </w:tc>
      </w:tr>
      <w:tr w:rsidR="003C2E73" w:rsidTr="00B554FC">
        <w:trPr>
          <w:trHeight w:val="31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гимназия №586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CCF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15,8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1"/>
              <w:jc w:val="center"/>
            </w:pPr>
            <w:r>
              <w:t xml:space="preserve">7,8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3,89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0,63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"/>
            </w:pPr>
            <w:r>
              <w:t>не попадает, ниже</w:t>
            </w:r>
          </w:p>
        </w:tc>
      </w:tr>
      <w:tr w:rsidR="003C2E73" w:rsidTr="00B554FC">
        <w:trPr>
          <w:trHeight w:val="31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гимназия №642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EC1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19,7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07"/>
            </w:pPr>
            <w:r>
              <w:t xml:space="preserve">10,1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4,48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0,72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6"/>
            </w:pPr>
            <w:r>
              <w:t>не попадает, выше</w:t>
            </w:r>
          </w:p>
        </w:tc>
      </w:tr>
      <w:tr w:rsidR="003C2E73" w:rsidTr="00B554FC">
        <w:trPr>
          <w:trHeight w:val="31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СОШ №10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9CB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16,7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1"/>
              <w:jc w:val="center"/>
            </w:pPr>
            <w:r>
              <w:t xml:space="preserve">8,3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4,16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0,98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"/>
            </w:pPr>
            <w:r>
              <w:t>не попадает, ниже</w:t>
            </w:r>
          </w:p>
        </w:tc>
      </w:tr>
      <w:tr w:rsidR="003C2E73" w:rsidTr="00B554FC">
        <w:trPr>
          <w:trHeight w:val="31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СОШ №5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2C5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18,5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1"/>
              <w:jc w:val="center"/>
            </w:pPr>
            <w:r>
              <w:t xml:space="preserve">5,5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2,63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1,10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"/>
            </w:pPr>
            <w:r>
              <w:t>не попадает, ниже</w:t>
            </w:r>
          </w:p>
        </w:tc>
      </w:tr>
      <w:tr w:rsidR="003C2E73" w:rsidTr="00B554FC">
        <w:trPr>
          <w:trHeight w:val="30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ГБОУ СОШ №6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AED"/>
          </w:tcPr>
          <w:p w:rsidR="003C2E73" w:rsidRDefault="003C2E73" w:rsidP="00B554FC">
            <w:pPr>
              <w:spacing w:line="259" w:lineRule="auto"/>
              <w:ind w:right="5"/>
              <w:jc w:val="center"/>
            </w:pPr>
            <w:r>
              <w:t xml:space="preserve">7,3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11"/>
              <w:jc w:val="center"/>
            </w:pPr>
            <w:r>
              <w:t xml:space="preserve">7,9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3,44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right="2"/>
              <w:jc w:val="center"/>
            </w:pPr>
            <w:r>
              <w:t xml:space="preserve">0,94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23"/>
            </w:pPr>
            <w:r>
              <w:t>не попадает, ниже</w:t>
            </w:r>
          </w:p>
        </w:tc>
      </w:tr>
    </w:tbl>
    <w:p w:rsidR="003C2E73" w:rsidRDefault="003C2E73" w:rsidP="003C2E73">
      <w:pPr>
        <w:tabs>
          <w:tab w:val="left" w:pos="5108"/>
        </w:tabs>
      </w:pPr>
    </w:p>
    <w:p w:rsidR="003C2E73" w:rsidRDefault="003C2E73" w:rsidP="003C2E73">
      <w:pPr>
        <w:rPr>
          <w:b/>
        </w:rPr>
      </w:pPr>
      <w:r>
        <w:rPr>
          <w:b/>
        </w:rPr>
        <w:t>Выполнение заданий (% выполнения):</w:t>
      </w:r>
    </w:p>
    <w:tbl>
      <w:tblPr>
        <w:tblStyle w:val="TableGrid2"/>
        <w:tblW w:w="5000" w:type="pct"/>
        <w:tblInd w:w="0" w:type="dxa"/>
        <w:tblLayout w:type="fixed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452"/>
        <w:gridCol w:w="55"/>
        <w:gridCol w:w="505"/>
        <w:gridCol w:w="505"/>
        <w:gridCol w:w="505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3C2E73" w:rsidTr="00B554FC">
        <w:trPr>
          <w:trHeight w:val="310"/>
        </w:trPr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3930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задания </w:t>
            </w:r>
          </w:p>
        </w:tc>
      </w:tr>
      <w:tr w:rsidR="003C2E73" w:rsidTr="00B554FC">
        <w:trPr>
          <w:trHeight w:val="310"/>
        </w:trPr>
        <w:tc>
          <w:tcPr>
            <w:tcW w:w="8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13_1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13_2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13_3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13_4 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13_5 </w:t>
            </w:r>
          </w:p>
        </w:tc>
      </w:tr>
      <w:tr w:rsidR="003C2E73" w:rsidTr="00B554FC">
        <w:trPr>
          <w:trHeight w:val="3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</w:pPr>
            <w:r>
              <w:t xml:space="preserve">Василеостровский 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69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5"/>
              <w:jc w:val="center"/>
            </w:pPr>
            <w:r>
              <w:t xml:space="preserve">56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49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5"/>
              <w:jc w:val="center"/>
            </w:pPr>
            <w:r>
              <w:t xml:space="preserve">37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24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23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8"/>
              <w:jc w:val="center"/>
            </w:pPr>
            <w:r>
              <w:t xml:space="preserve">20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40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52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17 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17 </w:t>
            </w:r>
          </w:p>
        </w:tc>
      </w:tr>
      <w:tr w:rsidR="003C2E73" w:rsidTr="00B554FC">
        <w:trPr>
          <w:trHeight w:val="3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r>
              <w:t>Санкт-Петербург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7"/>
              <w:jc w:val="center"/>
            </w:pPr>
            <w:r>
              <w:t>67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58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7"/>
              <w:jc w:val="center"/>
            </w:pPr>
            <w:r>
              <w:t>46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34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29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49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73" w:rsidRDefault="003C2E73" w:rsidP="00B554FC">
            <w:pPr>
              <w:ind w:left="5"/>
              <w:jc w:val="center"/>
            </w:pPr>
            <w:r>
              <w:t>26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ind w:left="8"/>
              <w:jc w:val="center"/>
            </w:pPr>
            <w:r>
              <w:t xml:space="preserve">29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jc w:val="center"/>
            </w:pPr>
            <w:r>
              <w:t xml:space="preserve">43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51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23 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73" w:rsidRDefault="003C2E73" w:rsidP="00B554FC">
            <w:pPr>
              <w:spacing w:line="259" w:lineRule="auto"/>
              <w:ind w:left="7"/>
              <w:jc w:val="center"/>
            </w:pPr>
            <w:r>
              <w:t xml:space="preserve">23 </w:t>
            </w:r>
          </w:p>
        </w:tc>
      </w:tr>
    </w:tbl>
    <w:p w:rsidR="003C2E73" w:rsidRDefault="003C2E73" w:rsidP="003C2E73">
      <w:pPr>
        <w:rPr>
          <w:b/>
        </w:rPr>
      </w:pPr>
    </w:p>
    <w:p w:rsidR="003C2E73" w:rsidRDefault="003C2E73" w:rsidP="003C2E73">
      <w:pPr>
        <w:spacing w:after="4" w:line="302" w:lineRule="auto"/>
        <w:ind w:left="127" w:right="52" w:firstLine="698"/>
        <w:jc w:val="both"/>
      </w:pPr>
      <w:r>
        <w:t xml:space="preserve">Главной целю проведения работы было сопоставление результатов региональной диагностической работы с результатами ВПР, специалистами АППО было установлено соответствие между заданиями ВПР 2021 для 6 классов по истории. Таблица соответствий представлена в спецификации, в приложении 2 Итогового отчета. </w:t>
      </w:r>
    </w:p>
    <w:p w:rsidR="003C2E73" w:rsidRDefault="003C2E73" w:rsidP="003C2E73">
      <w:pPr>
        <w:spacing w:after="45"/>
        <w:ind w:left="142" w:firstLine="708"/>
      </w:pPr>
      <w:r>
        <w:t>В таблицах ниже представлены результаты выполнения соответствующих друг другу заданий ВПР и РДР в процентном соотношении по району и отдельным ОУ.</w:t>
      </w:r>
    </w:p>
    <w:p w:rsidR="003C2E73" w:rsidRDefault="003C2E73" w:rsidP="003C2E73">
      <w:pPr>
        <w:pStyle w:val="5"/>
        <w:spacing w:line="259" w:lineRule="auto"/>
        <w:ind w:left="10" w:right="201"/>
        <w:jc w:val="right"/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22" w:type="dxa"/>
        </w:tblCellMar>
        <w:tblLook w:val="04A0" w:firstRow="1" w:lastRow="0" w:firstColumn="1" w:lastColumn="0" w:noHBand="0" w:noVBand="1"/>
      </w:tblPr>
      <w:tblGrid>
        <w:gridCol w:w="1986"/>
        <w:gridCol w:w="551"/>
        <w:gridCol w:w="556"/>
        <w:gridCol w:w="558"/>
        <w:gridCol w:w="562"/>
        <w:gridCol w:w="560"/>
        <w:gridCol w:w="548"/>
        <w:gridCol w:w="564"/>
        <w:gridCol w:w="560"/>
        <w:gridCol w:w="560"/>
        <w:gridCol w:w="556"/>
        <w:gridCol w:w="560"/>
        <w:gridCol w:w="550"/>
        <w:gridCol w:w="564"/>
        <w:gridCol w:w="562"/>
        <w:gridCol w:w="540"/>
      </w:tblGrid>
      <w:tr w:rsidR="003C2E73" w:rsidTr="00B554FC">
        <w:trPr>
          <w:trHeight w:val="351"/>
        </w:trPr>
        <w:tc>
          <w:tcPr>
            <w:tcW w:w="960" w:type="pct"/>
            <w:vMerge w:val="restart"/>
            <w:vAlign w:val="center"/>
          </w:tcPr>
          <w:p w:rsidR="003C2E73" w:rsidRDefault="003C2E73" w:rsidP="00B554FC">
            <w:pPr>
              <w:spacing w:line="259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Район </w:t>
            </w:r>
          </w:p>
        </w:tc>
        <w:tc>
          <w:tcPr>
            <w:tcW w:w="266" w:type="pct"/>
          </w:tcPr>
          <w:p w:rsidR="003C2E73" w:rsidRDefault="003C2E73" w:rsidP="00B554FC">
            <w:pPr>
              <w:spacing w:line="259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ВПР </w:t>
            </w:r>
          </w:p>
        </w:tc>
        <w:tc>
          <w:tcPr>
            <w:tcW w:w="269" w:type="pct"/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542" w:type="pct"/>
            <w:gridSpan w:val="2"/>
          </w:tcPr>
          <w:p w:rsidR="003C2E73" w:rsidRDefault="003C2E73" w:rsidP="00B554FC">
            <w:pPr>
              <w:spacing w:line="259" w:lineRule="auto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РДР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ВПР </w:t>
            </w:r>
          </w:p>
        </w:tc>
        <w:tc>
          <w:tcPr>
            <w:tcW w:w="538" w:type="pct"/>
            <w:gridSpan w:val="2"/>
          </w:tcPr>
          <w:p w:rsidR="003C2E73" w:rsidRDefault="003C2E73" w:rsidP="00B554FC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РДР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ВПР </w:t>
            </w:r>
          </w:p>
        </w:tc>
        <w:tc>
          <w:tcPr>
            <w:tcW w:w="540" w:type="pct"/>
            <w:gridSpan w:val="2"/>
          </w:tcPr>
          <w:p w:rsidR="003C2E73" w:rsidRDefault="003C2E73" w:rsidP="00B554FC">
            <w:pPr>
              <w:spacing w:line="259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РДР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ВПР </w:t>
            </w:r>
          </w:p>
        </w:tc>
        <w:tc>
          <w:tcPr>
            <w:tcW w:w="539" w:type="pct"/>
            <w:gridSpan w:val="2"/>
          </w:tcPr>
          <w:p w:rsidR="003C2E73" w:rsidRDefault="003C2E73" w:rsidP="00B554FC">
            <w:pPr>
              <w:spacing w:line="259" w:lineRule="auto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РДР </w:t>
            </w:r>
          </w:p>
        </w:tc>
        <w:tc>
          <w:tcPr>
            <w:tcW w:w="272" w:type="pct"/>
          </w:tcPr>
          <w:p w:rsidR="003C2E73" w:rsidRDefault="003C2E73" w:rsidP="00B554F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ВПР </w:t>
            </w:r>
          </w:p>
        </w:tc>
        <w:tc>
          <w:tcPr>
            <w:tcW w:w="262" w:type="pct"/>
          </w:tcPr>
          <w:p w:rsidR="003C2E73" w:rsidRDefault="003C2E73" w:rsidP="00B554FC">
            <w:pPr>
              <w:spacing w:line="259" w:lineRule="auto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РДР </w:t>
            </w:r>
          </w:p>
        </w:tc>
      </w:tr>
      <w:tr w:rsidR="003C2E73" w:rsidTr="00B554FC">
        <w:trPr>
          <w:trHeight w:val="342"/>
        </w:trPr>
        <w:tc>
          <w:tcPr>
            <w:tcW w:w="960" w:type="pct"/>
            <w:vMerge/>
          </w:tcPr>
          <w:p w:rsidR="003C2E73" w:rsidRDefault="003C2E73" w:rsidP="00B554FC">
            <w:pPr>
              <w:spacing w:after="160" w:line="259" w:lineRule="auto"/>
            </w:pPr>
          </w:p>
        </w:tc>
        <w:tc>
          <w:tcPr>
            <w:tcW w:w="266" w:type="pct"/>
          </w:tcPr>
          <w:p w:rsidR="003C2E73" w:rsidRDefault="003C2E73" w:rsidP="00B554FC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269" w:type="pct"/>
          </w:tcPr>
          <w:p w:rsidR="003C2E73" w:rsidRDefault="003C2E73" w:rsidP="00B554FC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270" w:type="pct"/>
          </w:tcPr>
          <w:p w:rsidR="003C2E73" w:rsidRDefault="003C2E73" w:rsidP="00B554FC">
            <w:pPr>
              <w:spacing w:line="259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 </w:t>
            </w:r>
          </w:p>
        </w:tc>
        <w:tc>
          <w:tcPr>
            <w:tcW w:w="272" w:type="pct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265" w:type="pct"/>
          </w:tcPr>
          <w:p w:rsidR="003C2E73" w:rsidRDefault="003C2E73" w:rsidP="00B554F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273" w:type="pct"/>
          </w:tcPr>
          <w:p w:rsidR="003C2E73" w:rsidRDefault="003C2E73" w:rsidP="00B554FC">
            <w:pPr>
              <w:spacing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269" w:type="pct"/>
          </w:tcPr>
          <w:p w:rsidR="003C2E73" w:rsidRDefault="003C2E73" w:rsidP="00B554FC">
            <w:pPr>
              <w:spacing w:line="259" w:lineRule="auto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 </w:t>
            </w:r>
          </w:p>
        </w:tc>
        <w:tc>
          <w:tcPr>
            <w:tcW w:w="271" w:type="pct"/>
          </w:tcPr>
          <w:p w:rsidR="003C2E73" w:rsidRDefault="003C2E73" w:rsidP="00B554FC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266" w:type="pct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 </w:t>
            </w:r>
          </w:p>
        </w:tc>
        <w:tc>
          <w:tcPr>
            <w:tcW w:w="273" w:type="pct"/>
          </w:tcPr>
          <w:p w:rsidR="003C2E73" w:rsidRDefault="003C2E73" w:rsidP="00B554FC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272" w:type="pct"/>
          </w:tcPr>
          <w:p w:rsidR="003C2E73" w:rsidRDefault="003C2E73" w:rsidP="00B554FC">
            <w:pPr>
              <w:spacing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2" w:type="pct"/>
          </w:tcPr>
          <w:p w:rsidR="003C2E73" w:rsidRDefault="003C2E73" w:rsidP="00B554FC">
            <w:pPr>
              <w:spacing w:line="259" w:lineRule="auto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 </w:t>
            </w:r>
          </w:p>
        </w:tc>
      </w:tr>
      <w:tr w:rsidR="003C2E73" w:rsidTr="00B554FC">
        <w:trPr>
          <w:trHeight w:val="334"/>
        </w:trPr>
        <w:tc>
          <w:tcPr>
            <w:tcW w:w="960" w:type="pct"/>
            <w:vAlign w:val="center"/>
          </w:tcPr>
          <w:p w:rsidR="003C2E73" w:rsidRDefault="003C2E73" w:rsidP="00B554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Санкт-Петербург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 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8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67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2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29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 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58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49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65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46 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77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34 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48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59 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3C2E73" w:rsidRDefault="003C2E73" w:rsidP="00B554FC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 </w:t>
            </w:r>
          </w:p>
        </w:tc>
      </w:tr>
      <w:tr w:rsidR="003C2E73" w:rsidTr="00B554FC">
        <w:trPr>
          <w:trHeight w:val="335"/>
        </w:trPr>
        <w:tc>
          <w:tcPr>
            <w:tcW w:w="960" w:type="pct"/>
          </w:tcPr>
          <w:p w:rsidR="003C2E73" w:rsidRDefault="003C2E73" w:rsidP="00B554FC">
            <w:pPr>
              <w:spacing w:line="259" w:lineRule="auto"/>
            </w:pPr>
            <w:r>
              <w:rPr>
                <w:sz w:val="20"/>
              </w:rPr>
              <w:t xml:space="preserve">Василеостровский </w:t>
            </w:r>
          </w:p>
        </w:tc>
        <w:tc>
          <w:tcPr>
            <w:tcW w:w="266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24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69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8"/>
            </w:pPr>
            <w:r>
              <w:rPr>
                <w:sz w:val="20"/>
              </w:rPr>
              <w:t xml:space="preserve">69 </w:t>
            </w:r>
          </w:p>
        </w:tc>
        <w:tc>
          <w:tcPr>
            <w:tcW w:w="270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20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72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271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33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265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3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273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3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271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31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271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25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269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09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271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32"/>
            </w:pPr>
            <w:r>
              <w:rPr>
                <w:sz w:val="20"/>
              </w:rPr>
              <w:t xml:space="preserve">74 </w:t>
            </w:r>
          </w:p>
        </w:tc>
        <w:tc>
          <w:tcPr>
            <w:tcW w:w="266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273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14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272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32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262" w:type="pct"/>
            <w:shd w:val="clear" w:color="auto" w:fill="auto"/>
          </w:tcPr>
          <w:p w:rsidR="003C2E73" w:rsidRDefault="003C2E73" w:rsidP="00B554FC">
            <w:pPr>
              <w:spacing w:line="259" w:lineRule="auto"/>
              <w:ind w:left="108"/>
            </w:pPr>
            <w:r>
              <w:rPr>
                <w:sz w:val="20"/>
              </w:rPr>
              <w:t xml:space="preserve">36 </w:t>
            </w:r>
          </w:p>
        </w:tc>
      </w:tr>
    </w:tbl>
    <w:p w:rsidR="003C2E73" w:rsidRDefault="003C2E73" w:rsidP="003C2E73">
      <w:pPr>
        <w:rPr>
          <w:b/>
        </w:rPr>
      </w:pPr>
    </w:p>
    <w:p w:rsidR="003C2E73" w:rsidRDefault="003C2E73" w:rsidP="003C2E73">
      <w:pPr>
        <w:rPr>
          <w:b/>
        </w:rPr>
      </w:pPr>
      <w:r>
        <w:t>Ни один район не справился с улучшением показателей по всем заданиям с дефицитами.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547"/>
        <w:gridCol w:w="436"/>
        <w:gridCol w:w="721"/>
        <w:gridCol w:w="642"/>
        <w:gridCol w:w="539"/>
        <w:gridCol w:w="516"/>
        <w:gridCol w:w="461"/>
        <w:gridCol w:w="609"/>
        <w:gridCol w:w="627"/>
        <w:gridCol w:w="683"/>
        <w:gridCol w:w="436"/>
        <w:gridCol w:w="436"/>
        <w:gridCol w:w="436"/>
        <w:gridCol w:w="579"/>
        <w:gridCol w:w="436"/>
      </w:tblGrid>
      <w:tr w:rsidR="003C2E73" w:rsidRPr="002946D1" w:rsidTr="00B554FC">
        <w:trPr>
          <w:cantSplit/>
          <w:trHeight w:val="1134"/>
        </w:trPr>
        <w:tc>
          <w:tcPr>
            <w:tcW w:w="454" w:type="pct"/>
            <w:shd w:val="clear" w:color="auto" w:fill="auto"/>
            <w:noWrap/>
            <w:vAlign w:val="bottom"/>
            <w:hideMark/>
          </w:tcPr>
          <w:p w:rsidR="003C2E73" w:rsidRPr="002946D1" w:rsidRDefault="003C2E73" w:rsidP="00B5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271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РДР</w:t>
            </w:r>
          </w:p>
        </w:tc>
        <w:tc>
          <w:tcPr>
            <w:tcW w:w="423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317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РДР</w:t>
            </w:r>
          </w:p>
        </w:tc>
        <w:tc>
          <w:tcPr>
            <w:tcW w:w="290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370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РДР</w:t>
            </w:r>
          </w:p>
        </w:tc>
        <w:tc>
          <w:tcPr>
            <w:tcW w:w="397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83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РДР</w:t>
            </w:r>
          </w:p>
        </w:tc>
        <w:tc>
          <w:tcPr>
            <w:tcW w:w="183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ВПР</w:t>
            </w:r>
          </w:p>
        </w:tc>
        <w:tc>
          <w:tcPr>
            <w:tcW w:w="183" w:type="pct"/>
            <w:shd w:val="clear" w:color="auto" w:fill="auto"/>
            <w:noWrap/>
            <w:textDirection w:val="btLr"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РДР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№24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№586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№642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№10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3C2E73" w:rsidRPr="002946D1" w:rsidTr="00B554FC">
        <w:trPr>
          <w:trHeight w:val="30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946D1">
              <w:rPr>
                <w:rFonts w:ascii="Calibri" w:eastAsia="Times New Roman" w:hAnsi="Calibri" w:cs="Calibri"/>
                <w:color w:val="000000"/>
                <w:lang w:eastAsia="ru-RU"/>
              </w:rPr>
              <w:t>ГБОУ СОШ №6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C2E73" w:rsidRPr="002946D1" w:rsidRDefault="003C2E73" w:rsidP="00B5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</w:tbl>
    <w:p w:rsidR="003C2E73" w:rsidRDefault="003C2E73" w:rsidP="003C2E73">
      <w:pPr>
        <w:rPr>
          <w:b/>
        </w:rPr>
      </w:pPr>
    </w:p>
    <w:p w:rsidR="003C2E73" w:rsidRPr="00FB0782" w:rsidRDefault="003C2E73" w:rsidP="003C2E73">
      <w:pPr>
        <w:rPr>
          <w:b/>
        </w:rPr>
      </w:pPr>
    </w:p>
    <w:p w:rsidR="003C2E73" w:rsidRDefault="003C2E73" w:rsidP="003C2E73">
      <w:r>
        <w:rPr>
          <w:noProof/>
          <w:lang w:eastAsia="ru-RU"/>
        </w:rPr>
        <w:drawing>
          <wp:inline distT="0" distB="0" distL="0" distR="0" wp14:anchorId="61087582" wp14:editId="1C90DA7D">
            <wp:extent cx="5749291" cy="3609340"/>
            <wp:effectExtent l="0" t="0" r="0" b="0"/>
            <wp:docPr id="16588" name="Picture 1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" name="Picture 165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291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73" w:rsidRDefault="003C2E73" w:rsidP="003C2E73">
      <w:pPr>
        <w:jc w:val="both"/>
      </w:pPr>
      <w:r>
        <w:t>На графике показано распределение (в процентах) обучающихся района, набравших определенный тестовый балл, в сравнении с общим результатом по Санкт-Петербургу. Кривая распределения баллов по району и городу показывает преобладание низких результатов и сдвиг максимального количества результатов к более низкому значению на уровне района и города примерно одинаково.</w:t>
      </w:r>
    </w:p>
    <w:p w:rsidR="003C2E73" w:rsidRPr="00152E86" w:rsidRDefault="003C2E73" w:rsidP="003C2E73">
      <w:pPr>
        <w:pStyle w:val="3"/>
        <w:spacing w:after="46"/>
        <w:ind w:left="410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bookmarkStart w:id="2" w:name="_Toc274199"/>
      <w:r w:rsidRPr="00152E86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Сведения о низких и высоких результатах по ОО </w:t>
      </w:r>
      <w:bookmarkEnd w:id="2"/>
    </w:p>
    <w:p w:rsidR="003C2E73" w:rsidRDefault="003C2E73" w:rsidP="003C2E73">
      <w:pPr>
        <w:spacing w:after="59"/>
        <w:ind w:left="142" w:firstLine="708"/>
      </w:pPr>
      <w:r>
        <w:t xml:space="preserve">Граница высоких и низких результатов по Санкт-Петербургу определяется как балл 25% лучших и 25% худших обучающихся. </w:t>
      </w:r>
    </w:p>
    <w:p w:rsidR="003C2E73" w:rsidRDefault="003C2E73" w:rsidP="003C2E73">
      <w:pPr>
        <w:ind w:firstLine="850"/>
        <w:jc w:val="both"/>
      </w:pPr>
      <w:r>
        <w:t>В представленной ниже таблице указан распределение доли работ каждой ОУ по квартилям, где попадание в 1 квартиль соответствует 25% худших, а 4 – 25 % лучших результатов по Санкт-Петербургу. Граница 4 квартиля от 12 баллов и выше, граница 3 квартиля 9-11 баллов, 2 квартиль 7-8 баллов, 1 квартиль до 6 баллов включительно.</w:t>
      </w:r>
    </w:p>
    <w:p w:rsidR="003C2E73" w:rsidRDefault="003C2E73" w:rsidP="003C2E73">
      <w:pPr>
        <w:ind w:firstLine="850"/>
        <w:jc w:val="both"/>
      </w:pPr>
      <w:r>
        <w:t>Распределение доли результатов участников работы по квартилям.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4"/>
        <w:gridCol w:w="1454"/>
        <w:gridCol w:w="1454"/>
        <w:gridCol w:w="1454"/>
        <w:gridCol w:w="1454"/>
        <w:gridCol w:w="1454"/>
        <w:gridCol w:w="1453"/>
      </w:tblGrid>
      <w:tr w:rsidR="003C2E73" w:rsidRPr="00E402DC" w:rsidTr="00B554FC">
        <w:trPr>
          <w:trHeight w:val="30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квартиль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ОУ24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ОУ586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ОУ642</w:t>
            </w:r>
          </w:p>
        </w:tc>
      </w:tr>
      <w:tr w:rsidR="003C2E73" w:rsidRPr="00E402DC" w:rsidTr="00B554FC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41%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37%</w:t>
            </w:r>
          </w:p>
        </w:tc>
      </w:tr>
      <w:tr w:rsidR="003C2E73" w:rsidRPr="00E402DC" w:rsidTr="00B554FC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</w:tr>
      <w:tr w:rsidR="003C2E73" w:rsidRPr="00E402DC" w:rsidTr="00B554FC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14%</w:t>
            </w:r>
          </w:p>
        </w:tc>
      </w:tr>
      <w:tr w:rsidR="003C2E73" w:rsidRPr="00E402DC" w:rsidTr="00B554FC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15%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E402DC" w:rsidRDefault="003C2E73" w:rsidP="00B55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02DC">
              <w:rPr>
                <w:rFonts w:ascii="Calibri" w:eastAsia="Times New Roman" w:hAnsi="Calibri" w:cs="Calibri"/>
                <w:color w:val="000000"/>
                <w:lang w:eastAsia="ru-RU"/>
              </w:rPr>
              <w:t>26%</w:t>
            </w:r>
          </w:p>
        </w:tc>
      </w:tr>
    </w:tbl>
    <w:p w:rsidR="003C2E73" w:rsidRDefault="003C2E73" w:rsidP="003C2E73">
      <w:pPr>
        <w:ind w:firstLine="850"/>
        <w:jc w:val="both"/>
      </w:pPr>
      <w:r>
        <w:t xml:space="preserve"> </w:t>
      </w:r>
    </w:p>
    <w:p w:rsidR="003C2E73" w:rsidRDefault="003C2E73" w:rsidP="003C2E73">
      <w:pPr>
        <w:ind w:firstLine="850"/>
        <w:jc w:val="both"/>
      </w:pPr>
      <w:r>
        <w:t>На самый нижний квартиль приходится наибольшее количество работ в ОУ 5, от 40 до 44% в ОУ6, 10 и 24. Менее 40% ОУ586 и 642.</w:t>
      </w:r>
    </w:p>
    <w:p w:rsidR="003C2E73" w:rsidRDefault="003C2E73" w:rsidP="003C2E73">
      <w:pPr>
        <w:ind w:firstLine="850"/>
        <w:jc w:val="both"/>
      </w:pPr>
    </w:p>
    <w:p w:rsidR="003C2E73" w:rsidRDefault="003C2E73" w:rsidP="003C2E73">
      <w:pPr>
        <w:ind w:firstLine="850"/>
        <w:jc w:val="center"/>
      </w:pPr>
      <w:r>
        <w:t>Процент выполнения заданий РДР по истории по классам.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2"/>
        <w:gridCol w:w="468"/>
        <w:gridCol w:w="468"/>
        <w:gridCol w:w="42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82"/>
      </w:tblGrid>
      <w:tr w:rsidR="003C2E73" w:rsidRPr="00813566" w:rsidTr="00B554FC">
        <w:trPr>
          <w:cantSplit/>
          <w:trHeight w:val="113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813566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813566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813566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Часть 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Часть 2</w:t>
            </w: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3C2E73" w:rsidRPr="00813566" w:rsidTr="00B554FC">
        <w:trPr>
          <w:cantSplit/>
          <w:trHeight w:val="228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Учеников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классе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2E73" w:rsidRPr="00E402DC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E402D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Процент детей, не участвовавших в работе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A9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10, B1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B2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12, B3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C1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C2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C3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C4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C5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 выполнения работы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FE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F7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C7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2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EE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15,2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07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F6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8E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3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F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Г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ED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C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0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3E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9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27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A0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66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D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D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DF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87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AD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F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№586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ED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23,3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3E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9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8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1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F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альфа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E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12,0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B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A7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73,1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37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E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г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8C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25,9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2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8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D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6E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E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гимназия №642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бета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4F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A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7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CD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0E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14,3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0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3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7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679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86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ГБОУ СОШ №10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CED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23,3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8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1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D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2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97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7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СОШ №10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E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11,5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A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97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5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97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D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СОШ №5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7D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E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8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F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7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96E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16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57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D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ГБОУ СОШ №6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2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C77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F6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0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3C2E73" w:rsidRPr="00813566" w:rsidTr="00B554FC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E73" w:rsidRPr="00813566" w:rsidRDefault="003C2E73" w:rsidP="00B5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ГБОУ СОШ №6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813566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135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EF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7,1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C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078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4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9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E7B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C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77A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80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7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3C2E73" w:rsidRPr="002F72C0" w:rsidRDefault="003C2E73" w:rsidP="00B5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2F72C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34</w:t>
            </w:r>
          </w:p>
        </w:tc>
      </w:tr>
    </w:tbl>
    <w:p w:rsidR="003C2E73" w:rsidRDefault="003C2E73" w:rsidP="003C2E73">
      <w:pPr>
        <w:ind w:firstLine="850"/>
        <w:jc w:val="both"/>
      </w:pPr>
    </w:p>
    <w:p w:rsidR="003C2E73" w:rsidRPr="00E75FB7" w:rsidRDefault="003C2E73" w:rsidP="003C2E73">
      <w:pPr>
        <w:pStyle w:val="lead"/>
        <w:spacing w:before="0" w:beforeAutospacing="0" w:after="192" w:afterAutospacing="0" w:line="288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Итоговый отчет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(общий для всех ОО города) </w:t>
      </w:r>
      <w:r w:rsidRPr="00E75F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представлен на сайте Санкт-Петербургского центра оценки качества образования и информационных технологий. Санкт-Петербургская региональная система оценки качества образования. В разделе Отчеты: </w:t>
      </w:r>
      <w:r w:rsidRPr="002946D1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https://monitoring.spbcokoit.ru/procedure/1054/2632</w:t>
      </w:r>
    </w:p>
    <w:p w:rsidR="003C2E73" w:rsidRDefault="003C2E73" w:rsidP="008702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2E73" w:rsidSect="00BA2DA2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F06"/>
    <w:multiLevelType w:val="hybridMultilevel"/>
    <w:tmpl w:val="3094269C"/>
    <w:lvl w:ilvl="0" w:tplc="B4500E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60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F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46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C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B28FF"/>
    <w:multiLevelType w:val="hybridMultilevel"/>
    <w:tmpl w:val="0688D968"/>
    <w:lvl w:ilvl="0" w:tplc="0DE6874A">
      <w:start w:val="2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A4C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7F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E3D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89F60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09A0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E23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A60E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4AA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7A4A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26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E049C0"/>
    <w:multiLevelType w:val="multilevel"/>
    <w:tmpl w:val="190E7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736BE"/>
    <w:multiLevelType w:val="hybridMultilevel"/>
    <w:tmpl w:val="97FA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D2BE8"/>
    <w:multiLevelType w:val="hybridMultilevel"/>
    <w:tmpl w:val="4A6C86B0"/>
    <w:lvl w:ilvl="0" w:tplc="98E87D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4D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0F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817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B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E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E"/>
    <w:rsid w:val="000233A2"/>
    <w:rsid w:val="0014631F"/>
    <w:rsid w:val="0026041C"/>
    <w:rsid w:val="00374F02"/>
    <w:rsid w:val="003C2E73"/>
    <w:rsid w:val="003E21AF"/>
    <w:rsid w:val="005759B7"/>
    <w:rsid w:val="005C54C8"/>
    <w:rsid w:val="005F0CC9"/>
    <w:rsid w:val="0061272E"/>
    <w:rsid w:val="0077436D"/>
    <w:rsid w:val="00785BA3"/>
    <w:rsid w:val="00870220"/>
    <w:rsid w:val="00A225DA"/>
    <w:rsid w:val="00B309FF"/>
    <w:rsid w:val="00BA2DA2"/>
    <w:rsid w:val="00BF3DCC"/>
    <w:rsid w:val="00CE429A"/>
    <w:rsid w:val="00D93AC1"/>
    <w:rsid w:val="00D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9F4D-04EF-4450-A60C-6D196A6A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2E"/>
  </w:style>
  <w:style w:type="paragraph" w:styleId="1">
    <w:name w:val="heading 1"/>
    <w:basedOn w:val="a"/>
    <w:next w:val="a"/>
    <w:link w:val="10"/>
    <w:uiPriority w:val="9"/>
    <w:qFormat/>
    <w:rsid w:val="003C2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C2E73"/>
    <w:pPr>
      <w:keepNext/>
      <w:keepLines/>
      <w:spacing w:after="4" w:line="267" w:lineRule="auto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2E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next w:val="a"/>
    <w:link w:val="50"/>
    <w:uiPriority w:val="9"/>
    <w:unhideWhenUsed/>
    <w:qFormat/>
    <w:rsid w:val="003C2E73"/>
    <w:pPr>
      <w:keepNext/>
      <w:keepLines/>
      <w:spacing w:after="4" w:line="267" w:lineRule="auto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2DA2"/>
    <w:pPr>
      <w:ind w:left="720"/>
      <w:contextualSpacing/>
    </w:pPr>
  </w:style>
  <w:style w:type="character" w:customStyle="1" w:styleId="21">
    <w:name w:val="Основной текст (2)_"/>
    <w:basedOn w:val="a0"/>
    <w:rsid w:val="0037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37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37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37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C2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2E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2E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3C2E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C2E73"/>
    <w:pPr>
      <w:spacing w:after="0"/>
      <w:ind w:left="70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C2E7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C2E7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lead">
    <w:name w:val="lead"/>
    <w:basedOn w:val="a"/>
    <w:rsid w:val="003C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E73"/>
    <w:rPr>
      <w:color w:val="0563C1" w:themeColor="hyperlink"/>
      <w:u w:val="single"/>
    </w:rPr>
  </w:style>
  <w:style w:type="table" w:customStyle="1" w:styleId="TableGrid1">
    <w:name w:val="TableGrid1"/>
    <w:rsid w:val="003C2E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2E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EM\Desktop\&#1062;&#1054;&#1050;&#1054;\&#1056;&#1044;&#1056;\21-22\6%20&#1082;&#1083;&#1072;&#1089;&#1089;%20&#1085;&#1086;&#1103;&#1073;&#1088;&#1100;%20&#1088;&#1077;&#1079;&#1091;&#1083;&#1100;&#1090;&#1072;&#1090;&#1099;\&#1048;&#1057;&#1058;-6-&#1042;&#1072;&#1089;&#1080;&#1083;&#1077;&#1086;&#1089;&#1090;&#1088;&#1086;&#1074;&#1089;&#1082;&#1080;&#108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</a:t>
            </a:r>
            <a:r>
              <a:rPr lang="ru-RU" baseline="0"/>
              <a:t> выполнения 10, 12 задания и задания с развернутым ответом 6 класс история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'ИСТ-Василеостровский-по классам'!$Q$2</c:f>
              <c:strCache>
                <c:ptCount val="1"/>
                <c:pt idx="0">
                  <c:v>10, B1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'ИСТ-Василеостровский-по классам'!$B$3:$B$23</c:f>
              <c:strCache>
                <c:ptCount val="21"/>
                <c:pt idx="0">
                  <c:v>ГБОУ гимназия №24</c:v>
                </c:pt>
                <c:pt idx="1">
                  <c:v>ГБОУ гимназия №24</c:v>
                </c:pt>
                <c:pt idx="2">
                  <c:v>ГБОУ гимназия №586</c:v>
                </c:pt>
                <c:pt idx="3">
                  <c:v>ГБОУ гимназия №586</c:v>
                </c:pt>
                <c:pt idx="4">
                  <c:v>ГБОУ гимназия №586</c:v>
                </c:pt>
                <c:pt idx="5">
                  <c:v>ГБОУ гимназия №586</c:v>
                </c:pt>
                <c:pt idx="6">
                  <c:v>ГБОУ гимназия №586</c:v>
                </c:pt>
                <c:pt idx="7">
                  <c:v>ГБОУ гимназия №586</c:v>
                </c:pt>
                <c:pt idx="8">
                  <c:v>ГБОУ гимназия №642</c:v>
                </c:pt>
                <c:pt idx="9">
                  <c:v>ГБОУ гимназия №642</c:v>
                </c:pt>
                <c:pt idx="10">
                  <c:v>ГБОУ гимназия №642</c:v>
                </c:pt>
                <c:pt idx="11">
                  <c:v>ГБОУ гимназия №642</c:v>
                </c:pt>
                <c:pt idx="12">
                  <c:v>ГБОУ гимназия №642</c:v>
                </c:pt>
                <c:pt idx="13">
                  <c:v>ГБОУ гимназия №642</c:v>
                </c:pt>
                <c:pt idx="14">
                  <c:v>ГБОУ гимназия №642</c:v>
                </c:pt>
                <c:pt idx="15">
                  <c:v>ГБОУ СОШ №10</c:v>
                </c:pt>
                <c:pt idx="16">
                  <c:v>ГБОУ СОШ №10</c:v>
                </c:pt>
                <c:pt idx="17">
                  <c:v>ГБОУ СОШ №10</c:v>
                </c:pt>
                <c:pt idx="18">
                  <c:v>ГБОУ СОШ №5</c:v>
                </c:pt>
                <c:pt idx="19">
                  <c:v>ГБОУ СОШ №6</c:v>
                </c:pt>
                <c:pt idx="20">
                  <c:v>ГБОУ СОШ №6</c:v>
                </c:pt>
              </c:strCache>
            </c:strRef>
          </c:cat>
          <c:val>
            <c:numRef>
              <c:f>'ИСТ-Василеостровский-по классам'!$Q$3:$Q$23</c:f>
              <c:numCache>
                <c:formatCode>0</c:formatCode>
                <c:ptCount val="21"/>
                <c:pt idx="0">
                  <c:v>13.793103448275861</c:v>
                </c:pt>
                <c:pt idx="1">
                  <c:v>7.1428571428571423</c:v>
                </c:pt>
                <c:pt idx="2">
                  <c:v>15.384615384615385</c:v>
                </c:pt>
                <c:pt idx="3">
                  <c:v>55.000000000000007</c:v>
                </c:pt>
                <c:pt idx="4">
                  <c:v>14.814814814814813</c:v>
                </c:pt>
                <c:pt idx="5">
                  <c:v>16.666666666666664</c:v>
                </c:pt>
                <c:pt idx="6">
                  <c:v>0</c:v>
                </c:pt>
                <c:pt idx="7">
                  <c:v>8.695652173913043</c:v>
                </c:pt>
                <c:pt idx="8">
                  <c:v>28.571428571428569</c:v>
                </c:pt>
                <c:pt idx="9">
                  <c:v>63.636363636363633</c:v>
                </c:pt>
                <c:pt idx="10">
                  <c:v>28.571428571428569</c:v>
                </c:pt>
                <c:pt idx="11">
                  <c:v>30</c:v>
                </c:pt>
                <c:pt idx="12">
                  <c:v>20.689655172413794</c:v>
                </c:pt>
                <c:pt idx="13">
                  <c:v>37.5</c:v>
                </c:pt>
                <c:pt idx="14">
                  <c:v>100</c:v>
                </c:pt>
                <c:pt idx="15">
                  <c:v>33.333333333333329</c:v>
                </c:pt>
                <c:pt idx="16">
                  <c:v>21.739130434782609</c:v>
                </c:pt>
                <c:pt idx="17">
                  <c:v>8.695652173913043</c:v>
                </c:pt>
                <c:pt idx="18">
                  <c:v>4.5454545454545459</c:v>
                </c:pt>
                <c:pt idx="19">
                  <c:v>24</c:v>
                </c:pt>
                <c:pt idx="20">
                  <c:v>23.076923076923077</c:v>
                </c:pt>
              </c:numCache>
            </c:numRef>
          </c:val>
        </c:ser>
        <c:ser>
          <c:idx val="1"/>
          <c:order val="1"/>
          <c:tx>
            <c:strRef>
              <c:f>'ИСТ-Василеостровский-по классам'!$S$2</c:f>
              <c:strCache>
                <c:ptCount val="1"/>
                <c:pt idx="0">
                  <c:v>12, B3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'ИСТ-Василеостровский-по классам'!$B$3:$B$23</c:f>
              <c:strCache>
                <c:ptCount val="21"/>
                <c:pt idx="0">
                  <c:v>ГБОУ гимназия №24</c:v>
                </c:pt>
                <c:pt idx="1">
                  <c:v>ГБОУ гимназия №24</c:v>
                </c:pt>
                <c:pt idx="2">
                  <c:v>ГБОУ гимназия №586</c:v>
                </c:pt>
                <c:pt idx="3">
                  <c:v>ГБОУ гимназия №586</c:v>
                </c:pt>
                <c:pt idx="4">
                  <c:v>ГБОУ гимназия №586</c:v>
                </c:pt>
                <c:pt idx="5">
                  <c:v>ГБОУ гимназия №586</c:v>
                </c:pt>
                <c:pt idx="6">
                  <c:v>ГБОУ гимназия №586</c:v>
                </c:pt>
                <c:pt idx="7">
                  <c:v>ГБОУ гимназия №586</c:v>
                </c:pt>
                <c:pt idx="8">
                  <c:v>ГБОУ гимназия №642</c:v>
                </c:pt>
                <c:pt idx="9">
                  <c:v>ГБОУ гимназия №642</c:v>
                </c:pt>
                <c:pt idx="10">
                  <c:v>ГБОУ гимназия №642</c:v>
                </c:pt>
                <c:pt idx="11">
                  <c:v>ГБОУ гимназия №642</c:v>
                </c:pt>
                <c:pt idx="12">
                  <c:v>ГБОУ гимназия №642</c:v>
                </c:pt>
                <c:pt idx="13">
                  <c:v>ГБОУ гимназия №642</c:v>
                </c:pt>
                <c:pt idx="14">
                  <c:v>ГБОУ гимназия №642</c:v>
                </c:pt>
                <c:pt idx="15">
                  <c:v>ГБОУ СОШ №10</c:v>
                </c:pt>
                <c:pt idx="16">
                  <c:v>ГБОУ СОШ №10</c:v>
                </c:pt>
                <c:pt idx="17">
                  <c:v>ГБОУ СОШ №10</c:v>
                </c:pt>
                <c:pt idx="18">
                  <c:v>ГБОУ СОШ №5</c:v>
                </c:pt>
                <c:pt idx="19">
                  <c:v>ГБОУ СОШ №6</c:v>
                </c:pt>
                <c:pt idx="20">
                  <c:v>ГБОУ СОШ №6</c:v>
                </c:pt>
              </c:strCache>
            </c:strRef>
          </c:cat>
          <c:val>
            <c:numRef>
              <c:f>'ИСТ-Василеостровский-по классам'!$S$3:$S$23</c:f>
              <c:numCache>
                <c:formatCode>0</c:formatCode>
                <c:ptCount val="21"/>
                <c:pt idx="0">
                  <c:v>22.413793103448278</c:v>
                </c:pt>
                <c:pt idx="1">
                  <c:v>33.928571428571431</c:v>
                </c:pt>
                <c:pt idx="2">
                  <c:v>11.538461538461538</c:v>
                </c:pt>
                <c:pt idx="3">
                  <c:v>22.5</c:v>
                </c:pt>
                <c:pt idx="4">
                  <c:v>18.518518518518519</c:v>
                </c:pt>
                <c:pt idx="5">
                  <c:v>20.833333333333336</c:v>
                </c:pt>
                <c:pt idx="6">
                  <c:v>20.833333333333336</c:v>
                </c:pt>
                <c:pt idx="7">
                  <c:v>34.782608695652172</c:v>
                </c:pt>
                <c:pt idx="8">
                  <c:v>40.476190476190474</c:v>
                </c:pt>
                <c:pt idx="9">
                  <c:v>38.636363636363633</c:v>
                </c:pt>
                <c:pt idx="10">
                  <c:v>14.285714285714285</c:v>
                </c:pt>
                <c:pt idx="11">
                  <c:v>10</c:v>
                </c:pt>
                <c:pt idx="12">
                  <c:v>17.241379310344829</c:v>
                </c:pt>
                <c:pt idx="13">
                  <c:v>18.75</c:v>
                </c:pt>
                <c:pt idx="14">
                  <c:v>70.833333333333343</c:v>
                </c:pt>
                <c:pt idx="15">
                  <c:v>25</c:v>
                </c:pt>
                <c:pt idx="16">
                  <c:v>28.260869565217391</c:v>
                </c:pt>
                <c:pt idx="17">
                  <c:v>15.217391304347828</c:v>
                </c:pt>
                <c:pt idx="18">
                  <c:v>18.181818181818183</c:v>
                </c:pt>
                <c:pt idx="19">
                  <c:v>18</c:v>
                </c:pt>
                <c:pt idx="20">
                  <c:v>5.7692307692307692</c:v>
                </c:pt>
              </c:numCache>
            </c:numRef>
          </c:val>
        </c:ser>
        <c:ser>
          <c:idx val="2"/>
          <c:order val="2"/>
          <c:tx>
            <c:strRef>
              <c:f>'ИСТ-Василеостровский-по классам'!$Z$2</c:f>
              <c:strCache>
                <c:ptCount val="1"/>
                <c:pt idx="0">
                  <c:v>Часть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'ИСТ-Василеостровский-по классам'!$B$3:$B$23</c:f>
              <c:strCache>
                <c:ptCount val="21"/>
                <c:pt idx="0">
                  <c:v>ГБОУ гимназия №24</c:v>
                </c:pt>
                <c:pt idx="1">
                  <c:v>ГБОУ гимназия №24</c:v>
                </c:pt>
                <c:pt idx="2">
                  <c:v>ГБОУ гимназия №586</c:v>
                </c:pt>
                <c:pt idx="3">
                  <c:v>ГБОУ гимназия №586</c:v>
                </c:pt>
                <c:pt idx="4">
                  <c:v>ГБОУ гимназия №586</c:v>
                </c:pt>
                <c:pt idx="5">
                  <c:v>ГБОУ гимназия №586</c:v>
                </c:pt>
                <c:pt idx="6">
                  <c:v>ГБОУ гимназия №586</c:v>
                </c:pt>
                <c:pt idx="7">
                  <c:v>ГБОУ гимназия №586</c:v>
                </c:pt>
                <c:pt idx="8">
                  <c:v>ГБОУ гимназия №642</c:v>
                </c:pt>
                <c:pt idx="9">
                  <c:v>ГБОУ гимназия №642</c:v>
                </c:pt>
                <c:pt idx="10">
                  <c:v>ГБОУ гимназия №642</c:v>
                </c:pt>
                <c:pt idx="11">
                  <c:v>ГБОУ гимназия №642</c:v>
                </c:pt>
                <c:pt idx="12">
                  <c:v>ГБОУ гимназия №642</c:v>
                </c:pt>
                <c:pt idx="13">
                  <c:v>ГБОУ гимназия №642</c:v>
                </c:pt>
                <c:pt idx="14">
                  <c:v>ГБОУ гимназия №642</c:v>
                </c:pt>
                <c:pt idx="15">
                  <c:v>ГБОУ СОШ №10</c:v>
                </c:pt>
                <c:pt idx="16">
                  <c:v>ГБОУ СОШ №10</c:v>
                </c:pt>
                <c:pt idx="17">
                  <c:v>ГБОУ СОШ №10</c:v>
                </c:pt>
                <c:pt idx="18">
                  <c:v>ГБОУ СОШ №5</c:v>
                </c:pt>
                <c:pt idx="19">
                  <c:v>ГБОУ СОШ №6</c:v>
                </c:pt>
                <c:pt idx="20">
                  <c:v>ГБОУ СОШ №6</c:v>
                </c:pt>
              </c:strCache>
            </c:strRef>
          </c:cat>
          <c:val>
            <c:numRef>
              <c:f>'ИСТ-Василеостровский-по классам'!$Z$3:$Z$23</c:f>
              <c:numCache>
                <c:formatCode>0</c:formatCode>
                <c:ptCount val="21"/>
                <c:pt idx="0">
                  <c:v>29.310344827586203</c:v>
                </c:pt>
                <c:pt idx="1">
                  <c:v>26.071428571428573</c:v>
                </c:pt>
                <c:pt idx="2">
                  <c:v>20</c:v>
                </c:pt>
                <c:pt idx="3">
                  <c:v>35.5</c:v>
                </c:pt>
                <c:pt idx="4">
                  <c:v>14.074074074074073</c:v>
                </c:pt>
                <c:pt idx="5">
                  <c:v>22.916666666666664</c:v>
                </c:pt>
                <c:pt idx="6">
                  <c:v>35.416666666666671</c:v>
                </c:pt>
                <c:pt idx="7">
                  <c:v>33.478260869565219</c:v>
                </c:pt>
                <c:pt idx="8">
                  <c:v>32.38095238095238</c:v>
                </c:pt>
                <c:pt idx="9">
                  <c:v>44.545454545454547</c:v>
                </c:pt>
                <c:pt idx="10">
                  <c:v>22.857142857142858</c:v>
                </c:pt>
                <c:pt idx="11">
                  <c:v>27.999999999999996</c:v>
                </c:pt>
                <c:pt idx="12">
                  <c:v>26.896551724137929</c:v>
                </c:pt>
                <c:pt idx="13">
                  <c:v>19.583333333333332</c:v>
                </c:pt>
                <c:pt idx="14">
                  <c:v>57.500000000000007</c:v>
                </c:pt>
                <c:pt idx="15">
                  <c:v>23.333333333333332</c:v>
                </c:pt>
                <c:pt idx="16">
                  <c:v>36.521739130434781</c:v>
                </c:pt>
                <c:pt idx="17">
                  <c:v>22.608695652173914</c:v>
                </c:pt>
                <c:pt idx="18">
                  <c:v>11.818181818181818</c:v>
                </c:pt>
                <c:pt idx="19">
                  <c:v>29.2</c:v>
                </c:pt>
                <c:pt idx="20">
                  <c:v>33.46153846153846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084848"/>
        <c:axId val="419085240"/>
      </c:barChart>
      <c:catAx>
        <c:axId val="41908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085240"/>
        <c:crosses val="autoZero"/>
        <c:auto val="1"/>
        <c:lblAlgn val="ctr"/>
        <c:lblOffset val="100"/>
        <c:noMultiLvlLbl val="0"/>
      </c:catAx>
      <c:valAx>
        <c:axId val="41908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08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2021-09-29T11:26:00Z</cp:lastPrinted>
  <dcterms:created xsi:type="dcterms:W3CDTF">2022-03-01T09:57:00Z</dcterms:created>
  <dcterms:modified xsi:type="dcterms:W3CDTF">2022-03-01T11:12:00Z</dcterms:modified>
</cp:coreProperties>
</file>